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007EE" w14:textId="77777777" w:rsidR="00636BAE" w:rsidRPr="005F225A" w:rsidRDefault="00636BAE" w:rsidP="00636BAE">
      <w:pPr>
        <w:pStyle w:val="EL12ptText"/>
      </w:pPr>
    </w:p>
    <w:p w14:paraId="6FCCFEBD" w14:textId="77777777" w:rsidR="00636BAE" w:rsidRPr="005F225A" w:rsidRDefault="00636BAE" w:rsidP="00636BAE">
      <w:pPr>
        <w:pStyle w:val="EL12ptText"/>
      </w:pPr>
    </w:p>
    <w:p w14:paraId="26558B3A" w14:textId="77777777" w:rsidR="00327687" w:rsidRPr="005F225A" w:rsidRDefault="00275DAC" w:rsidP="00636BAE">
      <w:pPr>
        <w:pStyle w:val="EL12ptText"/>
      </w:pPr>
      <w:r>
        <w:rPr>
          <w:noProof/>
        </w:rPr>
        <mc:AlternateContent>
          <mc:Choice Requires="wps">
            <w:drawing>
              <wp:anchor distT="0" distB="0" distL="114300" distR="114300" simplePos="0" relativeHeight="251658240" behindDoc="0" locked="1" layoutInCell="1" allowOverlap="0" wp14:anchorId="65DBA40F" wp14:editId="3631CB8F">
                <wp:simplePos x="0" y="0"/>
                <wp:positionH relativeFrom="margin">
                  <wp:posOffset>-320040</wp:posOffset>
                </wp:positionH>
                <wp:positionV relativeFrom="margin">
                  <wp:posOffset>0</wp:posOffset>
                </wp:positionV>
                <wp:extent cx="6675120" cy="431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5120" cy="431800"/>
                        </a:xfrm>
                        <a:prstGeom prst="rect">
                          <a:avLst/>
                        </a:prstGeom>
                        <a:solidFill>
                          <a:srgbClr val="FFFFFF"/>
                        </a:solidFill>
                        <a:ln w="9525">
                          <a:noFill/>
                          <a:miter lim="800000"/>
                          <a:headEnd/>
                          <a:tailEnd/>
                        </a:ln>
                      </wps:spPr>
                      <wps:txbx>
                        <w:txbxContent>
                          <w:p w14:paraId="15F1F210" w14:textId="77777777" w:rsidR="00636BAE" w:rsidRPr="00D27B91" w:rsidRDefault="00636BAE" w:rsidP="00636BAE">
                            <w:pPr>
                              <w:pStyle w:val="ELCoverHeading"/>
                            </w:pPr>
                            <w:r w:rsidRPr="00E07409">
                              <w:t>Language Arts Curriculum</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48699E3E" id="_x0000_t202" coordsize="21600,21600" o:spt="202" path="m,l,21600r21600,l21600,xe">
                <v:stroke joinstyle="miter"/>
                <v:path gradientshapeok="t" o:connecttype="rect"/>
              </v:shapetype>
              <v:shape id="Text Box 2" o:spid="_x0000_s1026" type="#_x0000_t202" style="position:absolute;margin-left:-25.2pt;margin-top:0;width:525.6pt;height:34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" o:allowoverlap="f" stroked="f">
                <v:textbox style="mso-fit-shape-to-text:t" inset="0,0,0,0">
                  <w:txbxContent>
                    <w:p w14:paraId="61C95192" w14:textId="77777777" w:rsidR="00636BAE" w:rsidRPr="00D27B91" w:rsidRDefault="00636BAE" w:rsidP="00636BAE">
                      <w:pPr>
                        <w:pStyle w:val="ELCoverHeading"/>
                      </w:pPr>
                      <w:r w:rsidRPr="00E07409">
                        <w:t>Language Arts Curriculum</w:t>
                      </w:r>
                    </w:p>
                  </w:txbxContent>
                </v:textbox>
                <w10:wrap anchorx="margin" anchory="margin"/>
                <w10:anchorlock/>
              </v:shape>
            </w:pict>
          </mc:Fallback>
        </mc:AlternateContent>
      </w:r>
      <w:r>
        <w:rPr>
          <w:noProof/>
        </w:rPr>
        <mc:AlternateContent>
          <mc:Choice Requires="wps">
            <w:drawing>
              <wp:anchor distT="0" distB="0" distL="114300" distR="114300" simplePos="0" relativeHeight="251657216" behindDoc="0" locked="1" layoutInCell="1" allowOverlap="0" wp14:anchorId="2F5B0D4F" wp14:editId="531A59CD">
                <wp:simplePos x="0" y="0"/>
                <wp:positionH relativeFrom="margin">
                  <wp:posOffset>-320040</wp:posOffset>
                </wp:positionH>
                <wp:positionV relativeFrom="margin">
                  <wp:align>center</wp:align>
                </wp:positionV>
                <wp:extent cx="6675120" cy="2159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75120" cy="2159000"/>
                        </a:xfrm>
                        <a:prstGeom prst="rect">
                          <a:avLst/>
                        </a:prstGeom>
                        <a:solidFill>
                          <a:srgbClr val="FFFFFF"/>
                        </a:solidFill>
                        <a:ln w="9525">
                          <a:noFill/>
                          <a:miter lim="800000"/>
                          <a:headEnd/>
                          <a:tailEnd/>
                        </a:ln>
                      </wps:spPr>
                      <wps:txbx>
                        <w:txbxContent>
                          <w:p w14:paraId="166F399C" w14:textId="77777777" w:rsidR="00F926D5" w:rsidRDefault="00F926D5" w:rsidP="00F926D5">
                            <w:pPr>
                              <w:pStyle w:val="ELCoverHeading"/>
                            </w:pPr>
                            <w:r>
                              <w:t xml:space="preserve">MODULE LESSONS </w:t>
                            </w:r>
                          </w:p>
                          <w:p w14:paraId="4401CAF2" w14:textId="77777777" w:rsidR="00CD2670" w:rsidRPr="00304282" w:rsidRDefault="00B45759" w:rsidP="00CD2670">
                            <w:pPr>
                              <w:pStyle w:val="ELCoverSubhead-Grade"/>
                            </w:pPr>
                            <w:r w:rsidRPr="00B45759">
                              <w:t>Kindergarten:</w:t>
                            </w:r>
                            <w:r w:rsidR="00CD2670" w:rsidRPr="000C3F75">
                              <w:t xml:space="preserve"> Module </w:t>
                            </w:r>
                            <w:r w:rsidR="00A72CD1">
                              <w:t>3</w:t>
                            </w:r>
                            <w:r w:rsidR="00CD2670" w:rsidRPr="000C3F75">
                              <w:t xml:space="preserve">: Unit </w:t>
                            </w:r>
                            <w:r w:rsidR="00AA7665">
                              <w:t>3: Lesson 1</w:t>
                            </w:r>
                          </w:p>
                          <w:p w14:paraId="13D38560" w14:textId="77777777" w:rsidR="00CD2670" w:rsidRPr="00D27B91" w:rsidRDefault="003D5B81" w:rsidP="009A4824">
                            <w:pPr>
                              <w:pStyle w:val="ELCoverSubhead-Lesson"/>
                            </w:pPr>
                            <w:r w:rsidRPr="003D5B81">
                              <w:t>Reading, Speaking, and Listening: Discove</w:t>
                            </w:r>
                            <w:r>
                              <w:t>ring a New Research Topic</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349DBDA2" id="_x0000_s1027" type="#_x0000_t202" style="position:absolute;margin-left:-25.2pt;margin-top:0;width:525.6pt;height:170pt;z-index:251657216;visibility:visible;mso-wrap-style:square;mso-width-percent:0;mso-height-percent:200;mso-wrap-distance-left:9pt;mso-wrap-distance-top:0;mso-wrap-distance-right:9pt;mso-wrap-distance-bottom:0;mso-position-horizontal:absolute;mso-position-horizontal-relative:margin;mso-position-vertical:center;mso-position-vertical-relative:margin;mso-width-percent:0;mso-height-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" o:allowoverlap="f" stroked="f">
                <v:textbox style="mso-fit-shape-to-text:t" inset="0,0,0,0">
                  <w:txbxContent>
                    <w:p w14:paraId="78732FCF" w14:textId="77777777" w:rsidR="00F926D5" w:rsidRDefault="00F926D5" w:rsidP="00F926D5">
                      <w:pPr>
                        <w:pStyle w:val="ELCoverHeading"/>
                      </w:pPr>
                      <w:r>
                        <w:t xml:space="preserve">MODULE LESSONS </w:t>
                      </w:r>
                    </w:p>
                    <w:p w14:paraId="75FE0897" w14:textId="77777777" w:rsidR="00CD2670" w:rsidRPr="00304282" w:rsidRDefault="00B45759" w:rsidP="00CD2670">
                      <w:pPr>
                        <w:pStyle w:val="ELCoverSubhead-Grade"/>
                      </w:pPr>
                      <w:r w:rsidRPr="00B45759">
                        <w:t>Kindergarten:</w:t>
                      </w:r>
                      <w:r w:rsidR="00CD2670" w:rsidRPr="000C3F75">
                        <w:t xml:space="preserve"> Module </w:t>
                      </w:r>
                      <w:r w:rsidR="00A72CD1">
                        <w:t>3</w:t>
                      </w:r>
                      <w:r w:rsidR="00CD2670" w:rsidRPr="000C3F75">
                        <w:t xml:space="preserve">: Unit </w:t>
                      </w:r>
                      <w:r w:rsidR="00AA7665">
                        <w:t>3: Lesson 1</w:t>
                      </w:r>
                    </w:p>
                    <w:p w14:paraId="2D9C8B75" w14:textId="77777777" w:rsidR="00CD2670" w:rsidRPr="00D27B91" w:rsidRDefault="003D5B81" w:rsidP="009A4824">
                      <w:pPr>
                        <w:pStyle w:val="ELCoverSubhead-Lesson"/>
                      </w:pPr>
                      <w:r w:rsidRPr="003D5B81">
                        <w:t>Reading, Speaking, and Listening: Discove</w:t>
                      </w:r>
                      <w:r>
                        <w:t>ring a New Research Topic</w:t>
                      </w:r>
                    </w:p>
                  </w:txbxContent>
                </v:textbox>
                <w10:wrap anchorx="margin" anchory="margin"/>
                <w10:anchorlock/>
              </v:shape>
            </w:pict>
          </mc:Fallback>
        </mc:AlternateContent>
      </w:r>
    </w:p>
    <w:p w14:paraId="3ACAFF92" w14:textId="77777777" w:rsidR="00D63BE9" w:rsidRPr="005F225A" w:rsidRDefault="00D63BE9" w:rsidP="00636BAE">
      <w:pPr>
        <w:pStyle w:val="EL12ptText"/>
      </w:pPr>
    </w:p>
    <w:p w14:paraId="18BB532B" w14:textId="77777777" w:rsidR="00C241AE" w:rsidRPr="005F225A" w:rsidRDefault="00DF21C3" w:rsidP="007A7DFF">
      <w:pPr>
        <w:pStyle w:val="ELPageTitle"/>
        <w:spacing w:after="480"/>
      </w:pPr>
      <w:r w:rsidRPr="005F225A">
        <w:br w:type="page"/>
      </w:r>
      <w:r w:rsidR="00C241AE" w:rsidRPr="005F225A">
        <w:lastRenderedPageBreak/>
        <w:t>Mystery Photos</w:t>
      </w:r>
    </w:p>
    <w:p w14:paraId="657244E7" w14:textId="77777777" w:rsidR="00C241AE" w:rsidRPr="005F225A" w:rsidRDefault="00C241AE" w:rsidP="007A7DFF">
      <w:pPr>
        <w:pStyle w:val="EL12ptText"/>
        <w:spacing w:after="240"/>
        <w:jc w:val="both"/>
        <w:rPr>
          <w:rStyle w:val="ELItalic"/>
          <w:sz w:val="28"/>
        </w:rPr>
      </w:pPr>
      <w:r w:rsidRPr="005F225A">
        <w:rPr>
          <w:rStyle w:val="ELBoldItalic"/>
          <w:sz w:val="28"/>
        </w:rPr>
        <w:t>Note to Teachers:</w:t>
      </w:r>
      <w:r w:rsidRPr="005F225A">
        <w:rPr>
          <w:rStyle w:val="ELItalic"/>
          <w:sz w:val="28"/>
        </w:rPr>
        <w:t xml:space="preserve"> Copy enough photos onto cardstock, in color if possible, for each student to have one or two photos.</w:t>
      </w:r>
    </w:p>
    <w:p w14:paraId="6BCA392B" w14:textId="77777777" w:rsidR="0034767D" w:rsidRPr="005F225A" w:rsidRDefault="0034767D" w:rsidP="009D2606"/>
    <w:tbl>
      <w:tblPr>
        <w:tblW w:w="5000" w:type="pct"/>
        <w:tblCellMar>
          <w:left w:w="0" w:type="dxa"/>
          <w:right w:w="0" w:type="dxa"/>
        </w:tblCellMar>
        <w:tblLook w:val="04A0" w:firstRow="1" w:lastRow="0" w:firstColumn="1" w:lastColumn="0" w:noHBand="0" w:noVBand="1"/>
      </w:tblPr>
      <w:tblGrid>
        <w:gridCol w:w="4670"/>
        <w:gridCol w:w="4670"/>
      </w:tblGrid>
      <w:tr w:rsidR="00C241AE" w:rsidRPr="005F225A" w14:paraId="5A949A8E" w14:textId="77777777" w:rsidTr="00F428AB">
        <w:trPr>
          <w:trHeight w:val="2870"/>
        </w:trPr>
        <w:tc>
          <w:tcPr>
            <w:tcW w:w="25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hideMark/>
          </w:tcPr>
          <w:p w14:paraId="48000C00" w14:textId="77777777" w:rsidR="00C241AE" w:rsidRPr="005F225A" w:rsidRDefault="00275DAC" w:rsidP="00F428AB">
            <w:pPr>
              <w:pStyle w:val="ELK-2Image"/>
            </w:pPr>
            <w:r>
              <w:drawing>
                <wp:inline distT="0" distB="0" distL="0" distR="0" wp14:anchorId="34F3FFF7" wp14:editId="0FAF6F30">
                  <wp:extent cx="2392680" cy="158496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680" cy="1584960"/>
                          </a:xfrm>
                          <a:prstGeom prst="rect">
                            <a:avLst/>
                          </a:prstGeom>
                          <a:noFill/>
                          <a:ln>
                            <a:noFill/>
                          </a:ln>
                        </pic:spPr>
                      </pic:pic>
                    </a:graphicData>
                  </a:graphic>
                </wp:inline>
              </w:drawing>
            </w:r>
          </w:p>
        </w:tc>
        <w:tc>
          <w:tcPr>
            <w:tcW w:w="25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hideMark/>
          </w:tcPr>
          <w:p w14:paraId="44D92CB3" w14:textId="77777777" w:rsidR="00C241AE" w:rsidRPr="005F225A" w:rsidRDefault="00275DAC" w:rsidP="00F428AB">
            <w:pPr>
              <w:pStyle w:val="ELK-2Image"/>
            </w:pPr>
            <w:r>
              <w:drawing>
                <wp:inline distT="0" distB="0" distL="0" distR="0" wp14:anchorId="584950B7" wp14:editId="0FAA52E0">
                  <wp:extent cx="1371600" cy="18135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813560"/>
                          </a:xfrm>
                          <a:prstGeom prst="rect">
                            <a:avLst/>
                          </a:prstGeom>
                          <a:noFill/>
                          <a:ln>
                            <a:noFill/>
                          </a:ln>
                        </pic:spPr>
                      </pic:pic>
                    </a:graphicData>
                  </a:graphic>
                </wp:inline>
              </w:drawing>
            </w:r>
          </w:p>
        </w:tc>
      </w:tr>
      <w:tr w:rsidR="00C241AE" w:rsidRPr="005F225A" w14:paraId="600C2135" w14:textId="77777777" w:rsidTr="00F428AB">
        <w:trPr>
          <w:trHeight w:val="2159"/>
        </w:trPr>
        <w:tc>
          <w:tcPr>
            <w:tcW w:w="25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hideMark/>
          </w:tcPr>
          <w:p w14:paraId="11FA1706" w14:textId="77777777" w:rsidR="00C241AE" w:rsidRPr="005F225A" w:rsidRDefault="00275DAC" w:rsidP="00F428AB">
            <w:pPr>
              <w:pStyle w:val="ELK-2Image"/>
            </w:pPr>
            <w:r>
              <w:drawing>
                <wp:inline distT="0" distB="0" distL="0" distR="0" wp14:anchorId="143A1F6A" wp14:editId="14D3D64A">
                  <wp:extent cx="2301240" cy="1295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1240" cy="1295400"/>
                          </a:xfrm>
                          <a:prstGeom prst="rect">
                            <a:avLst/>
                          </a:prstGeom>
                          <a:noFill/>
                          <a:ln>
                            <a:noFill/>
                          </a:ln>
                        </pic:spPr>
                      </pic:pic>
                    </a:graphicData>
                  </a:graphic>
                </wp:inline>
              </w:drawing>
            </w:r>
          </w:p>
        </w:tc>
        <w:tc>
          <w:tcPr>
            <w:tcW w:w="25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hideMark/>
          </w:tcPr>
          <w:p w14:paraId="42520810" w14:textId="77777777" w:rsidR="00C241AE" w:rsidRPr="005F225A" w:rsidRDefault="00275DAC" w:rsidP="00F428AB">
            <w:pPr>
              <w:pStyle w:val="ELK-2Image"/>
            </w:pPr>
            <w:r>
              <w:drawing>
                <wp:inline distT="0" distB="0" distL="0" distR="0" wp14:anchorId="1DD091E0" wp14:editId="657912AB">
                  <wp:extent cx="1828800" cy="135636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356360"/>
                          </a:xfrm>
                          <a:prstGeom prst="rect">
                            <a:avLst/>
                          </a:prstGeom>
                          <a:noFill/>
                          <a:ln>
                            <a:noFill/>
                          </a:ln>
                        </pic:spPr>
                      </pic:pic>
                    </a:graphicData>
                  </a:graphic>
                </wp:inline>
              </w:drawing>
            </w:r>
          </w:p>
        </w:tc>
      </w:tr>
      <w:tr w:rsidR="00C241AE" w:rsidRPr="005F225A" w14:paraId="1C66886D" w14:textId="77777777" w:rsidTr="00F428AB">
        <w:trPr>
          <w:trHeight w:val="2645"/>
        </w:trPr>
        <w:tc>
          <w:tcPr>
            <w:tcW w:w="25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hideMark/>
          </w:tcPr>
          <w:p w14:paraId="4C62CE76" w14:textId="77777777" w:rsidR="00C241AE" w:rsidRPr="005F225A" w:rsidRDefault="00275DAC" w:rsidP="00F428AB">
            <w:pPr>
              <w:pStyle w:val="ELK-2Image"/>
            </w:pPr>
            <w:r>
              <w:drawing>
                <wp:inline distT="0" distB="0" distL="0" distR="0" wp14:anchorId="70CE1138" wp14:editId="2C778F26">
                  <wp:extent cx="2011680" cy="15087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tc>
        <w:tc>
          <w:tcPr>
            <w:tcW w:w="25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hideMark/>
          </w:tcPr>
          <w:p w14:paraId="05976767" w14:textId="77777777" w:rsidR="00C241AE" w:rsidRPr="005F225A" w:rsidRDefault="00275DAC" w:rsidP="00F428AB">
            <w:pPr>
              <w:pStyle w:val="ELK-2Image"/>
            </w:pPr>
            <w:r>
              <w:drawing>
                <wp:inline distT="0" distB="0" distL="0" distR="0" wp14:anchorId="01BB7DC0" wp14:editId="10D3D32B">
                  <wp:extent cx="2011680" cy="147828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1478280"/>
                          </a:xfrm>
                          <a:prstGeom prst="rect">
                            <a:avLst/>
                          </a:prstGeom>
                          <a:noFill/>
                          <a:ln>
                            <a:noFill/>
                          </a:ln>
                        </pic:spPr>
                      </pic:pic>
                    </a:graphicData>
                  </a:graphic>
                </wp:inline>
              </w:drawing>
            </w:r>
          </w:p>
        </w:tc>
      </w:tr>
      <w:tr w:rsidR="00C241AE" w:rsidRPr="005F225A" w14:paraId="42050A45" w14:textId="77777777" w:rsidTr="00F428AB">
        <w:trPr>
          <w:trHeight w:val="1800"/>
        </w:trPr>
        <w:tc>
          <w:tcPr>
            <w:tcW w:w="25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hideMark/>
          </w:tcPr>
          <w:p w14:paraId="248C854E" w14:textId="77777777" w:rsidR="00C241AE" w:rsidRPr="005F225A" w:rsidRDefault="00275DAC" w:rsidP="00F428AB">
            <w:pPr>
              <w:pStyle w:val="ELK-2Image"/>
            </w:pPr>
            <w:r>
              <w:drawing>
                <wp:inline distT="0" distB="0" distL="0" distR="0" wp14:anchorId="2958D6BE" wp14:editId="5032F164">
                  <wp:extent cx="1981200" cy="147828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478280"/>
                          </a:xfrm>
                          <a:prstGeom prst="rect">
                            <a:avLst/>
                          </a:prstGeom>
                          <a:noFill/>
                          <a:ln>
                            <a:noFill/>
                          </a:ln>
                        </pic:spPr>
                      </pic:pic>
                    </a:graphicData>
                  </a:graphic>
                </wp:inline>
              </w:drawing>
            </w:r>
          </w:p>
        </w:tc>
        <w:tc>
          <w:tcPr>
            <w:tcW w:w="25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tcPr>
          <w:p w14:paraId="3DE2D4A8" w14:textId="77777777" w:rsidR="00C241AE" w:rsidRPr="005F225A" w:rsidRDefault="00C241AE" w:rsidP="00F428AB">
            <w:pPr>
              <w:pStyle w:val="ELK-2Image"/>
              <w:rPr>
                <w:color w:val="auto"/>
              </w:rPr>
            </w:pPr>
          </w:p>
        </w:tc>
      </w:tr>
    </w:tbl>
    <w:p w14:paraId="5667DFB8" w14:textId="77777777" w:rsidR="00C241AE" w:rsidRPr="005F225A" w:rsidRDefault="00C241AE" w:rsidP="00C241AE">
      <w:pPr>
        <w:pStyle w:val="ELPageTitle"/>
        <w:rPr>
          <w:rStyle w:val="x"/>
        </w:rPr>
      </w:pPr>
      <w:r w:rsidRPr="005F225A">
        <w:rPr>
          <w:rFonts w:cs="MarkPro"/>
          <w:sz w:val="32"/>
          <w:szCs w:val="32"/>
        </w:rPr>
        <w:br w:type="page"/>
      </w:r>
      <w:r w:rsidRPr="005F225A">
        <w:lastRenderedPageBreak/>
        <w:t>Unit 3 Guiding Question Anchor Chart</w:t>
      </w:r>
    </w:p>
    <w:p w14:paraId="69FE69D6" w14:textId="77777777" w:rsidR="00C241AE" w:rsidRPr="005F225A" w:rsidRDefault="00C241AE" w:rsidP="0034767D">
      <w:pPr>
        <w:pStyle w:val="ELHEADFIRST"/>
        <w:spacing w:after="120"/>
        <w:jc w:val="left"/>
        <w:rPr>
          <w:rStyle w:val="ELRed0"/>
          <w:rFonts w:ascii="Calibri" w:hAnsi="Calibri" w:cs="Calibri"/>
          <w:color w:val="D71149"/>
          <w:sz w:val="28"/>
          <w:szCs w:val="28"/>
          <w:lang w:val="en-US"/>
        </w:rPr>
      </w:pPr>
      <w:r w:rsidRPr="005F225A">
        <w:rPr>
          <w:rStyle w:val="ELRed0"/>
          <w:rFonts w:ascii="Calibri" w:hAnsi="Calibri" w:cs="Calibri"/>
          <w:color w:val="D71149"/>
          <w:sz w:val="28"/>
          <w:szCs w:val="28"/>
          <w:lang w:val="en-US"/>
        </w:rPr>
        <w:t>(Example, for Teacher Reference)</w:t>
      </w:r>
    </w:p>
    <w:p w14:paraId="602F2855" w14:textId="77777777" w:rsidR="00E71245" w:rsidRPr="005F225A" w:rsidRDefault="00E71245" w:rsidP="00C241AE">
      <w:pPr>
        <w:pStyle w:val="ELK-2Text16pt"/>
      </w:pPr>
    </w:p>
    <w:p w14:paraId="0C2B2CCF" w14:textId="77777777" w:rsidR="00C241AE" w:rsidRPr="005F225A" w:rsidRDefault="00C241AE" w:rsidP="00C241AE">
      <w:pPr>
        <w:pStyle w:val="ELK-2Text16pt"/>
        <w:rPr>
          <w:sz w:val="36"/>
        </w:rPr>
      </w:pPr>
      <w:r w:rsidRPr="005F225A">
        <w:rPr>
          <w:sz w:val="36"/>
        </w:rPr>
        <w:t>What patterns can we observe in how living things meet their needs to live and grow?</w:t>
      </w:r>
    </w:p>
    <w:p w14:paraId="6F62B233" w14:textId="77777777" w:rsidR="00C241AE" w:rsidRPr="005F225A" w:rsidRDefault="00C241AE" w:rsidP="00C241AE">
      <w:pPr>
        <w:pStyle w:val="ELPageTitle"/>
      </w:pPr>
      <w:r w:rsidRPr="005F225A">
        <w:br w:type="page"/>
      </w:r>
      <w:r w:rsidRPr="005F225A">
        <w:lastRenderedPageBreak/>
        <w:t xml:space="preserve">Language Dive Guide: </w:t>
      </w:r>
      <w:r w:rsidRPr="005F225A">
        <w:rPr>
          <w:i/>
        </w:rPr>
        <w:t>Are Trees Alive?</w:t>
      </w:r>
    </w:p>
    <w:p w14:paraId="385B46CA" w14:textId="77777777" w:rsidR="00C241AE" w:rsidRPr="005F225A" w:rsidRDefault="00C241AE" w:rsidP="00E71245">
      <w:pPr>
        <w:pStyle w:val="ELHEADFIRST"/>
        <w:spacing w:after="240"/>
        <w:jc w:val="left"/>
        <w:rPr>
          <w:rStyle w:val="ELRed0"/>
          <w:rFonts w:ascii="Calibri" w:hAnsi="Calibri" w:cs="Calibri"/>
          <w:color w:val="D71149"/>
          <w:sz w:val="28"/>
          <w:szCs w:val="24"/>
          <w:lang w:val="en-US"/>
        </w:rPr>
      </w:pPr>
      <w:r w:rsidRPr="005F225A">
        <w:rPr>
          <w:rStyle w:val="ELRed0"/>
          <w:rFonts w:ascii="Calibri" w:hAnsi="Calibri" w:cs="Calibri"/>
          <w:color w:val="D71149"/>
          <w:sz w:val="28"/>
          <w:szCs w:val="24"/>
          <w:lang w:val="en-US"/>
        </w:rPr>
        <w:t>(For Teacher Reference)</w:t>
      </w:r>
    </w:p>
    <w:tbl>
      <w:tblPr>
        <w:tblW w:w="0" w:type="auto"/>
        <w:tblInd w:w="80" w:type="dxa"/>
        <w:tblCellMar>
          <w:left w:w="0" w:type="dxa"/>
          <w:right w:w="0" w:type="dxa"/>
        </w:tblCellMar>
        <w:tblLook w:val="04A0" w:firstRow="1" w:lastRow="0" w:firstColumn="1" w:lastColumn="0" w:noHBand="0" w:noVBand="1"/>
      </w:tblPr>
      <w:tblGrid>
        <w:gridCol w:w="2207"/>
        <w:gridCol w:w="7057"/>
      </w:tblGrid>
      <w:tr w:rsidR="00C241AE" w:rsidRPr="005F225A" w14:paraId="7E4611A5" w14:textId="77777777" w:rsidTr="00AE04C5">
        <w:trPr>
          <w:trHeight w:val="20"/>
        </w:trPr>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20B77B64" w14:textId="77777777" w:rsidR="00C241AE" w:rsidRPr="005F225A" w:rsidRDefault="00C241AE" w:rsidP="00DD0AE9">
            <w:pPr>
              <w:pStyle w:val="EL12ptText"/>
              <w:rPr>
                <w:rStyle w:val="ELBold"/>
                <w:rFonts w:cs="Calibri"/>
              </w:rPr>
            </w:pPr>
            <w:r w:rsidRPr="005F225A">
              <w:rPr>
                <w:rStyle w:val="ELBold"/>
                <w:rFonts w:cs="Calibri"/>
              </w:rPr>
              <w:t>Notes</w:t>
            </w:r>
          </w:p>
        </w:tc>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3A057429" w14:textId="77777777" w:rsidR="00C241AE" w:rsidRPr="005F225A" w:rsidRDefault="00C241AE" w:rsidP="00DD0AE9">
            <w:pPr>
              <w:pStyle w:val="EL12ptText"/>
              <w:rPr>
                <w:rFonts w:cs="Calibri"/>
              </w:rPr>
            </w:pPr>
            <w:r w:rsidRPr="005F225A">
              <w:rPr>
                <w:rFonts w:cs="Calibri"/>
              </w:rPr>
              <w:t xml:space="preserve">Refer to the Language Dive in Module 3, Unit 1, Lesson 5, for detailed notes on how the Language Dive format has been modified starting in Module 3. </w:t>
            </w:r>
          </w:p>
        </w:tc>
      </w:tr>
      <w:tr w:rsidR="00C241AE" w:rsidRPr="005F225A" w14:paraId="19B11AC9" w14:textId="77777777" w:rsidTr="00AE04C5">
        <w:trPr>
          <w:trHeight w:val="20"/>
        </w:trPr>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611FF574" w14:textId="77777777" w:rsidR="00C241AE" w:rsidRPr="005F225A" w:rsidRDefault="00C241AE" w:rsidP="00DD0AE9">
            <w:pPr>
              <w:pStyle w:val="EL12ptText"/>
              <w:rPr>
                <w:rStyle w:val="ELBold"/>
                <w:rFonts w:cs="Calibri"/>
              </w:rPr>
            </w:pPr>
            <w:r w:rsidRPr="005F225A">
              <w:rPr>
                <w:rStyle w:val="ELBold"/>
                <w:rFonts w:cs="Calibri"/>
              </w:rPr>
              <w:t>Sentence</w:t>
            </w:r>
          </w:p>
        </w:tc>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22184F90" w14:textId="77777777" w:rsidR="00C241AE" w:rsidRPr="005F225A" w:rsidRDefault="00C241AE" w:rsidP="00DD0AE9">
            <w:pPr>
              <w:pStyle w:val="EL12ptText"/>
              <w:rPr>
                <w:rStyle w:val="ELBold"/>
                <w:rFonts w:cs="Calibri"/>
              </w:rPr>
            </w:pPr>
            <w:r w:rsidRPr="005F225A">
              <w:rPr>
                <w:rStyle w:val="ELBold"/>
                <w:rFonts w:cs="Calibri"/>
              </w:rPr>
              <w:t xml:space="preserve">Instead of using noses and lungs, leaves breathe through thousands of tiny pores known as stomata. (from page 11 of </w:t>
            </w:r>
            <w:r w:rsidRPr="005F225A">
              <w:rPr>
                <w:rStyle w:val="ELBold"/>
                <w:rFonts w:cs="Calibri"/>
                <w:i/>
              </w:rPr>
              <w:t>Are Trees Alive?</w:t>
            </w:r>
            <w:r w:rsidRPr="005F225A">
              <w:rPr>
                <w:rStyle w:val="ELBold"/>
                <w:rFonts w:cs="Calibri"/>
              </w:rPr>
              <w:t xml:space="preserve"> by Debbie S. Miller)</w:t>
            </w:r>
          </w:p>
        </w:tc>
      </w:tr>
      <w:tr w:rsidR="00C241AE" w:rsidRPr="005F225A" w14:paraId="4757B820" w14:textId="77777777" w:rsidTr="00AE04C5">
        <w:trPr>
          <w:trHeight w:val="20"/>
        </w:trPr>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3A5D51D5" w14:textId="77777777" w:rsidR="00C241AE" w:rsidRPr="005F225A" w:rsidRDefault="00C241AE" w:rsidP="00DD0AE9">
            <w:pPr>
              <w:pStyle w:val="EL12ptText"/>
              <w:rPr>
                <w:rStyle w:val="ELBold"/>
                <w:rFonts w:cs="Calibri"/>
              </w:rPr>
            </w:pPr>
            <w:r w:rsidRPr="005F225A">
              <w:rPr>
                <w:rStyle w:val="ELBold"/>
                <w:rFonts w:cs="Calibri"/>
              </w:rPr>
              <w:t>Rationale</w:t>
            </w:r>
          </w:p>
        </w:tc>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291936CA" w14:textId="77777777" w:rsidR="00C241AE" w:rsidRPr="005F225A" w:rsidRDefault="00C241AE" w:rsidP="00DD0AE9">
            <w:pPr>
              <w:pStyle w:val="EL12ptText"/>
              <w:rPr>
                <w:rFonts w:cs="Calibri"/>
              </w:rPr>
            </w:pPr>
            <w:r w:rsidRPr="005F225A">
              <w:rPr>
                <w:rFonts w:cs="Calibri"/>
              </w:rPr>
              <w:t xml:space="preserve">This sentence is compelling because it uses academic vocabulary, prepositions, and an adverbial phrase. It addresses L.K.6 by giving them practice using words and phrases acquired through conversation and through text. It connects to the guiding question by providing an example of the NGSS cross-cutting concept of patterns of living things. Students practice using the structure of the sentence to retell key details from the text and to make connections between people and trees. Invite students to discuss each chunk briefly but encourage extended conversation and practice with the focus structure </w:t>
            </w:r>
            <w:r w:rsidRPr="005F225A">
              <w:rPr>
                <w:rStyle w:val="ELBold"/>
                <w:rFonts w:cs="Calibri"/>
                <w:i/>
              </w:rPr>
              <w:t>Instead of using noses and lungs.</w:t>
            </w:r>
            <w:r w:rsidRPr="005F225A">
              <w:rPr>
                <w:rFonts w:cs="Calibri"/>
              </w:rPr>
              <w:t xml:space="preserve"> Students apply their understanding of the meaning and structure of the sentence as they learn about how different trees meet their needs throughout the unit. Note that the chunk </w:t>
            </w:r>
            <w:r w:rsidRPr="005F225A">
              <w:rPr>
                <w:rStyle w:val="ELBold"/>
                <w:rFonts w:cs="Calibri"/>
                <w:i/>
              </w:rPr>
              <w:t>Instead of using noses and lungs</w:t>
            </w:r>
            <w:r w:rsidRPr="005F225A">
              <w:rPr>
                <w:rFonts w:cs="Calibri"/>
              </w:rPr>
              <w:t xml:space="preserve"> is presented out of order to show that the sentence is about how leaves breathe.</w:t>
            </w:r>
          </w:p>
        </w:tc>
      </w:tr>
      <w:tr w:rsidR="00C241AE" w:rsidRPr="005F225A" w14:paraId="086E27EE" w14:textId="77777777" w:rsidTr="00AE04C5">
        <w:trPr>
          <w:trHeight w:val="20"/>
        </w:trPr>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0B3F8E2D" w14:textId="77777777" w:rsidR="00C241AE" w:rsidRPr="005F225A" w:rsidRDefault="00C241AE" w:rsidP="00DD0AE9">
            <w:pPr>
              <w:pStyle w:val="EL12ptText"/>
              <w:rPr>
                <w:rStyle w:val="ELBold"/>
                <w:rFonts w:cs="Calibri"/>
              </w:rPr>
            </w:pPr>
            <w:r w:rsidRPr="005F225A">
              <w:rPr>
                <w:rStyle w:val="ELBold"/>
                <w:rFonts w:cs="Calibri"/>
              </w:rPr>
              <w:t>Time</w:t>
            </w:r>
          </w:p>
        </w:tc>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203E1311" w14:textId="77777777" w:rsidR="00C241AE" w:rsidRPr="005F225A" w:rsidRDefault="00C241AE" w:rsidP="00DD0AE9">
            <w:pPr>
              <w:pStyle w:val="EL12ptText"/>
              <w:rPr>
                <w:rFonts w:cs="Calibri"/>
              </w:rPr>
            </w:pPr>
            <w:r w:rsidRPr="005F225A">
              <w:rPr>
                <w:rFonts w:cs="Calibri"/>
              </w:rPr>
              <w:t>Consider allotting 15 minutes in Lesson 1 and 10 minutes in Lesson 7 for this Language Dive.</w:t>
            </w:r>
          </w:p>
        </w:tc>
      </w:tr>
      <w:tr w:rsidR="00C241AE" w:rsidRPr="005F225A" w14:paraId="763CC84E" w14:textId="77777777" w:rsidTr="00AE04C5">
        <w:trPr>
          <w:trHeight w:val="20"/>
        </w:trPr>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04FE8425" w14:textId="77777777" w:rsidR="00C241AE" w:rsidRPr="005F225A" w:rsidRDefault="00C241AE" w:rsidP="00DD0AE9">
            <w:pPr>
              <w:pStyle w:val="EL12ptText"/>
              <w:rPr>
                <w:rStyle w:val="ELBold"/>
                <w:rFonts w:cs="Calibri"/>
              </w:rPr>
            </w:pPr>
            <w:r w:rsidRPr="005F225A">
              <w:rPr>
                <w:rStyle w:val="ELBold"/>
                <w:rFonts w:cs="Calibri"/>
              </w:rPr>
              <w:t>Throughout the Language Dive</w:t>
            </w:r>
          </w:p>
        </w:tc>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33203923" w14:textId="77777777" w:rsidR="00C241AE" w:rsidRPr="005F225A" w:rsidRDefault="00C241AE" w:rsidP="00DD0AE9">
            <w:pPr>
              <w:pStyle w:val="EL12ptText"/>
              <w:rPr>
                <w:rFonts w:cs="Calibri"/>
              </w:rPr>
            </w:pPr>
            <w:r w:rsidRPr="005F225A">
              <w:rPr>
                <w:rFonts w:cs="Calibri"/>
              </w:rPr>
              <w:t>Follow the same routines found in Module 3, Unit 1, Lesson 5.</w:t>
            </w:r>
          </w:p>
        </w:tc>
      </w:tr>
      <w:tr w:rsidR="00C241AE" w:rsidRPr="005F225A" w14:paraId="73283E03" w14:textId="77777777" w:rsidTr="00AE04C5">
        <w:trPr>
          <w:trHeight w:val="20"/>
        </w:trPr>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14DD5B50" w14:textId="77777777" w:rsidR="00C241AE" w:rsidRPr="005F225A" w:rsidRDefault="00C241AE" w:rsidP="00DD0AE9">
            <w:pPr>
              <w:pStyle w:val="EL12ptText"/>
              <w:rPr>
                <w:rStyle w:val="ELBold"/>
                <w:rFonts w:cs="Calibri"/>
              </w:rPr>
            </w:pPr>
            <w:r w:rsidRPr="005F225A">
              <w:rPr>
                <w:rStyle w:val="ELBold"/>
                <w:rFonts w:cs="Calibri"/>
              </w:rPr>
              <w:t>Lesson 1:</w:t>
            </w:r>
          </w:p>
          <w:p w14:paraId="0B04D306" w14:textId="77777777" w:rsidR="00C241AE" w:rsidRPr="005F225A" w:rsidRDefault="00C241AE" w:rsidP="00DD0AE9">
            <w:pPr>
              <w:pStyle w:val="EL12ptTextBulletedLevel1"/>
              <w:numPr>
                <w:ilvl w:val="0"/>
                <w:numId w:val="32"/>
              </w:numPr>
              <w:rPr>
                <w:rStyle w:val="ELBold"/>
                <w:rFonts w:cs="Calibri"/>
              </w:rPr>
            </w:pPr>
            <w:r w:rsidRPr="005F225A">
              <w:rPr>
                <w:rStyle w:val="ELBold"/>
                <w:rFonts w:cs="Calibri"/>
              </w:rPr>
              <w:t>Deconstruct</w:t>
            </w:r>
          </w:p>
          <w:p w14:paraId="5320412E" w14:textId="77777777" w:rsidR="00C241AE" w:rsidRPr="005F225A" w:rsidRDefault="00C241AE" w:rsidP="00DD0AE9">
            <w:pPr>
              <w:pStyle w:val="EL12ptTextBulletedLevel1"/>
              <w:numPr>
                <w:ilvl w:val="0"/>
                <w:numId w:val="32"/>
              </w:numPr>
              <w:rPr>
                <w:rStyle w:val="ELBold"/>
                <w:rFonts w:cs="Calibri"/>
              </w:rPr>
            </w:pPr>
            <w:r w:rsidRPr="005F225A">
              <w:rPr>
                <w:rStyle w:val="ELBold"/>
                <w:rFonts w:cs="Calibri"/>
              </w:rPr>
              <w:t>Reconstruct</w:t>
            </w:r>
          </w:p>
        </w:tc>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17715DCD" w14:textId="77777777" w:rsidR="00C241AE" w:rsidRPr="005F225A" w:rsidRDefault="00C241AE" w:rsidP="00DD0AE9">
            <w:pPr>
              <w:pStyle w:val="EL12ptText"/>
              <w:rPr>
                <w:rFonts w:cs="Calibri"/>
              </w:rPr>
            </w:pPr>
            <w:r w:rsidRPr="005F225A">
              <w:rPr>
                <w:rFonts w:cs="Calibri"/>
              </w:rPr>
              <w:t xml:space="preserve">Refer to the </w:t>
            </w:r>
            <w:r w:rsidRPr="005F225A">
              <w:rPr>
                <w:rStyle w:val="ELBold"/>
                <w:rFonts w:cs="Calibri"/>
              </w:rPr>
              <w:t>chunk chart</w:t>
            </w:r>
            <w:r w:rsidRPr="005F225A">
              <w:rPr>
                <w:rFonts w:cs="Calibri"/>
              </w:rPr>
              <w:t xml:space="preserve"> for language goals; display the </w:t>
            </w:r>
            <w:r w:rsidRPr="005F225A">
              <w:rPr>
                <w:rStyle w:val="ELBold"/>
                <w:rFonts w:cs="Calibri"/>
              </w:rPr>
              <w:t>sentence strip chunks;</w:t>
            </w:r>
            <w:r w:rsidRPr="005F225A">
              <w:rPr>
                <w:rFonts w:cs="Calibri"/>
              </w:rPr>
              <w:t xml:space="preserve"> display and distribute the </w:t>
            </w:r>
            <w:r w:rsidRPr="005F225A">
              <w:rPr>
                <w:rStyle w:val="ELBold"/>
                <w:rFonts w:cs="Calibri"/>
              </w:rPr>
              <w:t>note-catcher</w:t>
            </w:r>
            <w:r w:rsidRPr="005F225A">
              <w:rPr>
                <w:rFonts w:cs="Calibri"/>
              </w:rPr>
              <w:t>. Follow the same routine found in Module 3, Unit 1, Lesson 3, to assist students in deconstructing, reconstructing, and practicing the chosen sentence.</w:t>
            </w:r>
          </w:p>
        </w:tc>
      </w:tr>
      <w:tr w:rsidR="00C241AE" w:rsidRPr="005F225A" w14:paraId="6C435DD9" w14:textId="77777777" w:rsidTr="00AE04C5">
        <w:trPr>
          <w:trHeight w:val="20"/>
        </w:trPr>
        <w:tc>
          <w:tcPr>
            <w:tcW w:w="0" w:type="auto"/>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69DFF04C" w14:textId="77777777" w:rsidR="00C241AE" w:rsidRPr="005F225A" w:rsidRDefault="00C241AE" w:rsidP="00DD0AE9">
            <w:pPr>
              <w:pStyle w:val="EL12ptText"/>
              <w:rPr>
                <w:rStyle w:val="ELBold"/>
                <w:rFonts w:cs="Calibri"/>
              </w:rPr>
            </w:pPr>
            <w:r w:rsidRPr="005F225A">
              <w:rPr>
                <w:rStyle w:val="ELBold"/>
                <w:rFonts w:cs="Calibri"/>
              </w:rPr>
              <w:t>Lesson 7:</w:t>
            </w:r>
          </w:p>
          <w:p w14:paraId="4F129383" w14:textId="77777777" w:rsidR="00C241AE" w:rsidRPr="005F225A" w:rsidRDefault="00C241AE" w:rsidP="00DD0AE9">
            <w:pPr>
              <w:pStyle w:val="EL12ptTextBulletedLevel1"/>
              <w:numPr>
                <w:ilvl w:val="0"/>
                <w:numId w:val="32"/>
              </w:numPr>
              <w:rPr>
                <w:rStyle w:val="ELBold"/>
                <w:rFonts w:cs="Calibri"/>
              </w:rPr>
            </w:pPr>
            <w:r w:rsidRPr="005F225A">
              <w:rPr>
                <w:rStyle w:val="ELBold"/>
                <w:rFonts w:cs="Calibri"/>
              </w:rPr>
              <w:t>Deconstruct-Reconstruct</w:t>
            </w:r>
          </w:p>
          <w:p w14:paraId="16B1E4C1" w14:textId="77777777" w:rsidR="00C241AE" w:rsidRPr="005F225A" w:rsidRDefault="00C241AE" w:rsidP="00DD0AE9">
            <w:pPr>
              <w:pStyle w:val="EL12ptTextBulletedLevel1"/>
              <w:numPr>
                <w:ilvl w:val="0"/>
                <w:numId w:val="32"/>
              </w:numPr>
              <w:rPr>
                <w:rStyle w:val="ELBold"/>
                <w:rFonts w:cs="Calibri"/>
              </w:rPr>
            </w:pPr>
            <w:r w:rsidRPr="005F225A">
              <w:rPr>
                <w:rStyle w:val="ELBold"/>
                <w:rFonts w:cs="Calibri"/>
              </w:rPr>
              <w:t>Practice (Focus Structure and Sentence)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A183A0" w14:textId="77777777" w:rsidR="00C241AE" w:rsidRPr="005F225A" w:rsidRDefault="00C241AE" w:rsidP="00DD0AE9">
            <w:pPr>
              <w:rPr>
                <w:rFonts w:cs="Calibri"/>
                <w:color w:val="000000"/>
                <w:sz w:val="24"/>
                <w:szCs w:val="24"/>
              </w:rPr>
            </w:pPr>
          </w:p>
        </w:tc>
      </w:tr>
    </w:tbl>
    <w:p w14:paraId="6F744E08" w14:textId="77777777" w:rsidR="00C241AE" w:rsidRPr="005F225A" w:rsidRDefault="00C241AE" w:rsidP="00C241AE">
      <w:pPr>
        <w:pStyle w:val="ELPageTitle"/>
        <w:rPr>
          <w:i/>
        </w:rPr>
      </w:pPr>
      <w:r w:rsidRPr="005F225A">
        <w:rPr>
          <w:rFonts w:ascii="MercuryTextG2-BoldItalic" w:hAnsi="MercuryTextG2-BoldItalic" w:cs="MercuryTextG2-BoldItalic"/>
          <w:b w:val="0"/>
          <w:bCs/>
          <w:i/>
          <w:iCs/>
        </w:rPr>
        <w:br w:type="page"/>
      </w:r>
      <w:r w:rsidRPr="005F225A">
        <w:lastRenderedPageBreak/>
        <w:t xml:space="preserve">Language Dive Chunk Chart: </w:t>
      </w:r>
      <w:r w:rsidRPr="005F225A">
        <w:rPr>
          <w:i/>
        </w:rPr>
        <w:t>Are Trees Alive?</w:t>
      </w:r>
    </w:p>
    <w:p w14:paraId="5BE28104" w14:textId="77777777" w:rsidR="00C241AE" w:rsidRPr="005F225A" w:rsidRDefault="00C241AE" w:rsidP="00E71245">
      <w:pPr>
        <w:pStyle w:val="ELHEADFIRST"/>
        <w:spacing w:after="240"/>
        <w:jc w:val="left"/>
        <w:rPr>
          <w:rStyle w:val="ELRed0"/>
          <w:rFonts w:ascii="Calibri" w:hAnsi="Calibri" w:cs="Calibri"/>
          <w:color w:val="D71149"/>
          <w:sz w:val="28"/>
          <w:szCs w:val="28"/>
          <w:lang w:val="en-US"/>
        </w:rPr>
      </w:pPr>
      <w:r w:rsidRPr="005F225A">
        <w:rPr>
          <w:rStyle w:val="ELRed0"/>
          <w:rFonts w:ascii="Calibri" w:hAnsi="Calibri" w:cs="Calibri"/>
          <w:color w:val="D71149"/>
          <w:sz w:val="28"/>
          <w:szCs w:val="28"/>
          <w:lang w:val="en-US"/>
        </w:rPr>
        <w:t>(For Teacher Reference)</w:t>
      </w:r>
    </w:p>
    <w:tbl>
      <w:tblPr>
        <w:tblW w:w="0" w:type="auto"/>
        <w:tblInd w:w="80" w:type="dxa"/>
        <w:tblLayout w:type="fixed"/>
        <w:tblCellMar>
          <w:left w:w="0" w:type="dxa"/>
          <w:right w:w="0" w:type="dxa"/>
        </w:tblCellMar>
        <w:tblLook w:val="04A0" w:firstRow="1" w:lastRow="0" w:firstColumn="1" w:lastColumn="0" w:noHBand="0" w:noVBand="1"/>
      </w:tblPr>
      <w:tblGrid>
        <w:gridCol w:w="1771"/>
        <w:gridCol w:w="7572"/>
      </w:tblGrid>
      <w:tr w:rsidR="00C241AE" w:rsidRPr="005F225A" w14:paraId="0C1E138A" w14:textId="77777777" w:rsidTr="00312207">
        <w:trPr>
          <w:trHeight w:val="20"/>
        </w:trPr>
        <w:tc>
          <w:tcPr>
            <w:tcW w:w="9343" w:type="dxa"/>
            <w:gridSpan w:val="2"/>
            <w:tcBorders>
              <w:top w:val="single" w:sz="6" w:space="0" w:color="000000"/>
              <w:left w:val="single" w:sz="6" w:space="0" w:color="000000"/>
              <w:bottom w:val="single" w:sz="6" w:space="0" w:color="000000"/>
              <w:right w:val="single" w:sz="6" w:space="0" w:color="000000"/>
            </w:tcBorders>
            <w:shd w:val="clear" w:color="D71149" w:fill="D9D9D9"/>
            <w:tcMar>
              <w:top w:w="80" w:type="dxa"/>
              <w:left w:w="80" w:type="dxa"/>
              <w:bottom w:w="80" w:type="dxa"/>
              <w:right w:w="80" w:type="dxa"/>
            </w:tcMar>
            <w:vAlign w:val="center"/>
            <w:hideMark/>
          </w:tcPr>
          <w:p w14:paraId="1B7C56E3" w14:textId="77777777" w:rsidR="00C241AE" w:rsidRPr="005F225A" w:rsidRDefault="00C241AE" w:rsidP="00312207">
            <w:pPr>
              <w:pStyle w:val="EL12ptTableColumnHeads"/>
              <w:spacing w:line="240" w:lineRule="auto"/>
            </w:pPr>
            <w:r w:rsidRPr="005F225A">
              <w:rPr>
                <w:rStyle w:val="Heavy"/>
                <w:rFonts w:ascii="Calibri" w:hAnsi="Calibri" w:cs="Calibri"/>
              </w:rPr>
              <w:t>Lesson 1</w:t>
            </w:r>
          </w:p>
        </w:tc>
      </w:tr>
      <w:tr w:rsidR="00C241AE" w:rsidRPr="005F225A" w14:paraId="5261F6E8" w14:textId="77777777" w:rsidTr="00312207">
        <w:trPr>
          <w:trHeight w:val="20"/>
        </w:trPr>
        <w:tc>
          <w:tcPr>
            <w:tcW w:w="934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8E05D23" w14:textId="77777777" w:rsidR="00C241AE" w:rsidRPr="005F225A" w:rsidRDefault="00C241AE" w:rsidP="00312207">
            <w:pPr>
              <w:pStyle w:val="ELK-2Text18pt"/>
              <w:rPr>
                <w:rStyle w:val="ELBold"/>
                <w:rFonts w:cs="Calibri"/>
              </w:rPr>
            </w:pPr>
            <w:r w:rsidRPr="005F225A">
              <w:rPr>
                <w:rStyle w:val="ELBold"/>
                <w:rFonts w:cs="Calibri"/>
              </w:rPr>
              <w:t>leaves breathe</w:t>
            </w:r>
          </w:p>
        </w:tc>
      </w:tr>
      <w:tr w:rsidR="00C241AE" w:rsidRPr="005F225A" w14:paraId="79FA89CC" w14:textId="77777777" w:rsidTr="00312207">
        <w:trPr>
          <w:trHeight w:val="20"/>
        </w:trPr>
        <w:tc>
          <w:tcPr>
            <w:tcW w:w="1771"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134A1167" w14:textId="77777777" w:rsidR="00C241AE" w:rsidRPr="005F225A" w:rsidRDefault="00C241AE" w:rsidP="00312207">
            <w:pPr>
              <w:pStyle w:val="EL12ptText"/>
              <w:rPr>
                <w:rStyle w:val="ELBold"/>
                <w:rFonts w:cs="Calibri"/>
              </w:rPr>
            </w:pPr>
            <w:r w:rsidRPr="005F225A">
              <w:rPr>
                <w:rStyle w:val="ELBold"/>
                <w:rFonts w:cs="Calibri"/>
              </w:rPr>
              <w:t>Deconstruct: Language Goals</w:t>
            </w:r>
          </w:p>
        </w:tc>
        <w:tc>
          <w:tcPr>
            <w:tcW w:w="7572"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1B8A5E35" w14:textId="77777777" w:rsidR="00C241AE" w:rsidRPr="005F225A" w:rsidRDefault="00C241AE" w:rsidP="00312207">
            <w:pPr>
              <w:pStyle w:val="EL12ptTextBulletedLevel1"/>
              <w:numPr>
                <w:ilvl w:val="0"/>
                <w:numId w:val="32"/>
              </w:numPr>
              <w:rPr>
                <w:rStyle w:val="x"/>
                <w:rFonts w:cs="Calibri"/>
              </w:rPr>
            </w:pPr>
            <w:r w:rsidRPr="005F225A">
              <w:rPr>
                <w:rFonts w:cs="Calibri"/>
                <w:i/>
              </w:rPr>
              <w:t>leaves:</w:t>
            </w:r>
            <w:r w:rsidRPr="005F225A">
              <w:rPr>
                <w:rFonts w:cs="Calibri"/>
              </w:rPr>
              <w:t xml:space="preserve"> “What is this sentence about?” This sentence is about </w:t>
            </w:r>
            <w:r w:rsidRPr="005F225A">
              <w:rPr>
                <w:rFonts w:cs="Calibri"/>
                <w:i/>
              </w:rPr>
              <w:t>leaves</w:t>
            </w:r>
            <w:r w:rsidRPr="005F225A">
              <w:rPr>
                <w:rFonts w:cs="Calibri"/>
              </w:rPr>
              <w:t xml:space="preserve">. Point to the illustration of leaves on page 11 of </w:t>
            </w:r>
            <w:r w:rsidRPr="005F225A">
              <w:rPr>
                <w:rFonts w:cs="Calibri"/>
                <w:i/>
              </w:rPr>
              <w:t>Are Trees Alive?</w:t>
            </w:r>
            <w:r w:rsidRPr="005F225A">
              <w:rPr>
                <w:rFonts w:cs="Calibri"/>
              </w:rPr>
              <w:t xml:space="preserve"> and display real leaves or pictures of leaves you have collected in the classroom. (subject; plural noun)</w:t>
            </w:r>
          </w:p>
          <w:p w14:paraId="264CDD2A" w14:textId="77777777" w:rsidR="00C241AE" w:rsidRPr="005F225A" w:rsidRDefault="00C241AE" w:rsidP="00E71245">
            <w:pPr>
              <w:pStyle w:val="EL12ptTextBulletedLevel1"/>
              <w:numPr>
                <w:ilvl w:val="0"/>
                <w:numId w:val="32"/>
              </w:numPr>
              <w:spacing w:before="80"/>
              <w:rPr>
                <w:rStyle w:val="x"/>
                <w:rFonts w:cs="Calibri"/>
              </w:rPr>
            </w:pPr>
            <w:r w:rsidRPr="005F225A">
              <w:rPr>
                <w:rFonts w:cs="Calibri"/>
                <w:i/>
              </w:rPr>
              <w:t>breathe:</w:t>
            </w:r>
            <w:r w:rsidRPr="005F225A">
              <w:rPr>
                <w:rFonts w:cs="Calibri"/>
              </w:rPr>
              <w:t xml:space="preserve"> “What do leaves do?” </w:t>
            </w:r>
            <w:r w:rsidRPr="005F225A">
              <w:rPr>
                <w:rFonts w:cs="Calibri"/>
                <w:i/>
              </w:rPr>
              <w:t>breathe</w:t>
            </w:r>
            <w:r w:rsidRPr="005F225A">
              <w:rPr>
                <w:rFonts w:cs="Calibri"/>
              </w:rPr>
              <w:t>; take air in and out. (verb)</w:t>
            </w:r>
          </w:p>
          <w:p w14:paraId="6DCD59CA" w14:textId="77777777" w:rsidR="00C241AE" w:rsidRPr="005F225A" w:rsidRDefault="00C241AE" w:rsidP="00E71245">
            <w:pPr>
              <w:pStyle w:val="EL12ptTextBulletedLevel1"/>
              <w:numPr>
                <w:ilvl w:val="0"/>
                <w:numId w:val="32"/>
              </w:numPr>
              <w:spacing w:before="80"/>
              <w:rPr>
                <w:rFonts w:cs="Calibri"/>
              </w:rPr>
            </w:pPr>
            <w:r w:rsidRPr="005F225A">
              <w:rPr>
                <w:rFonts w:cs="Calibri"/>
              </w:rPr>
              <w:t>Staying seated, students can inhale and exhale deeply and calmly to demonstrate how we breathe air.</w:t>
            </w:r>
          </w:p>
        </w:tc>
      </w:tr>
      <w:tr w:rsidR="00C241AE" w:rsidRPr="005F225A" w14:paraId="6608E315" w14:textId="77777777" w:rsidTr="00312207">
        <w:trPr>
          <w:trHeight w:val="20"/>
        </w:trPr>
        <w:tc>
          <w:tcPr>
            <w:tcW w:w="934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1B855B36" w14:textId="77777777" w:rsidR="00C241AE" w:rsidRPr="005F225A" w:rsidRDefault="00C241AE" w:rsidP="00312207">
            <w:pPr>
              <w:pStyle w:val="ELTBLBodyText"/>
              <w:widowControl/>
              <w:suppressAutoHyphens w:val="0"/>
              <w:spacing w:line="240" w:lineRule="auto"/>
              <w:rPr>
                <w:rFonts w:cs="Calibri"/>
                <w:spacing w:val="0"/>
              </w:rPr>
            </w:pPr>
            <w:r w:rsidRPr="005F225A">
              <w:rPr>
                <w:rStyle w:val="ELBold"/>
                <w:rFonts w:eastAsia="Calibri" w:cs="Calibri"/>
                <w:spacing w:val="0"/>
                <w:sz w:val="36"/>
                <w:szCs w:val="40"/>
              </w:rPr>
              <w:t>through thousands of tiny pores</w:t>
            </w:r>
          </w:p>
        </w:tc>
      </w:tr>
      <w:tr w:rsidR="00C241AE" w:rsidRPr="005F225A" w14:paraId="063D43E4" w14:textId="77777777" w:rsidTr="00312207">
        <w:trPr>
          <w:trHeight w:val="20"/>
        </w:trPr>
        <w:tc>
          <w:tcPr>
            <w:tcW w:w="1771"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7DFC8CDE" w14:textId="77777777" w:rsidR="00C241AE" w:rsidRPr="005F225A" w:rsidRDefault="00C241AE" w:rsidP="00312207">
            <w:pPr>
              <w:pStyle w:val="EL12ptText"/>
              <w:rPr>
                <w:rFonts w:cs="Calibri"/>
              </w:rPr>
            </w:pPr>
            <w:r w:rsidRPr="005F225A">
              <w:rPr>
                <w:rStyle w:val="ELBold"/>
                <w:rFonts w:cs="Calibri"/>
              </w:rPr>
              <w:t>Deconstruct: Language Goals</w:t>
            </w:r>
          </w:p>
        </w:tc>
        <w:tc>
          <w:tcPr>
            <w:tcW w:w="7572"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5CB52499" w14:textId="77777777" w:rsidR="00C241AE" w:rsidRPr="005F225A" w:rsidRDefault="00C241AE" w:rsidP="00312207">
            <w:pPr>
              <w:pStyle w:val="EL12ptTextBulletedLevel1"/>
              <w:numPr>
                <w:ilvl w:val="0"/>
                <w:numId w:val="32"/>
              </w:numPr>
              <w:rPr>
                <w:rStyle w:val="x"/>
                <w:rFonts w:cs="Calibri"/>
              </w:rPr>
            </w:pPr>
            <w:r w:rsidRPr="005F225A">
              <w:rPr>
                <w:rFonts w:cs="Calibri"/>
              </w:rPr>
              <w:t xml:space="preserve">“How do leaves breathe?” The way </w:t>
            </w:r>
            <w:r w:rsidRPr="005F225A">
              <w:rPr>
                <w:rFonts w:cs="Calibri"/>
                <w:i/>
              </w:rPr>
              <w:t>leaves breathe</w:t>
            </w:r>
            <w:r w:rsidRPr="005F225A">
              <w:rPr>
                <w:rFonts w:cs="Calibri"/>
              </w:rPr>
              <w:t xml:space="preserve"> is using lots of little holes. Note that </w:t>
            </w:r>
            <w:r w:rsidRPr="005F225A">
              <w:rPr>
                <w:rFonts w:cs="Calibri"/>
                <w:i/>
              </w:rPr>
              <w:t>throug</w:t>
            </w:r>
            <w:r w:rsidRPr="005F225A">
              <w:rPr>
                <w:rFonts w:cs="Calibri"/>
              </w:rPr>
              <w:t xml:space="preserve">h is also commonly used to mean from one side to another. </w:t>
            </w:r>
            <w:r w:rsidRPr="005F225A">
              <w:rPr>
                <w:rFonts w:cs="Calibri"/>
                <w:i/>
              </w:rPr>
              <w:t>Pores</w:t>
            </w:r>
            <w:r w:rsidRPr="005F225A">
              <w:rPr>
                <w:rFonts w:cs="Calibri"/>
              </w:rPr>
              <w:t xml:space="preserve"> are what leaves breathe air through. </w:t>
            </w:r>
            <w:r w:rsidRPr="005F225A">
              <w:rPr>
                <w:rFonts w:cs="Calibri"/>
                <w:i/>
              </w:rPr>
              <w:t>Pores</w:t>
            </w:r>
            <w:r w:rsidRPr="005F225A">
              <w:rPr>
                <w:rFonts w:cs="Calibri"/>
              </w:rPr>
              <w:t xml:space="preserve"> are openings or holes in the leaves. (prepositional phrase)</w:t>
            </w:r>
          </w:p>
          <w:p w14:paraId="2C49D67A" w14:textId="77777777" w:rsidR="00C241AE" w:rsidRPr="005F225A" w:rsidRDefault="00C241AE" w:rsidP="00E71245">
            <w:pPr>
              <w:pStyle w:val="EL12ptTextBulletedLevel1"/>
              <w:numPr>
                <w:ilvl w:val="0"/>
                <w:numId w:val="32"/>
              </w:numPr>
              <w:spacing w:before="80"/>
              <w:rPr>
                <w:rStyle w:val="x"/>
                <w:rFonts w:cs="Calibri"/>
              </w:rPr>
            </w:pPr>
            <w:r w:rsidRPr="005F225A">
              <w:rPr>
                <w:rFonts w:cs="Calibri"/>
              </w:rPr>
              <w:t xml:space="preserve">Students can pretend to use a magnifying glass to peer at a leaf </w:t>
            </w:r>
            <w:r w:rsidRPr="005F225A">
              <w:rPr>
                <w:rStyle w:val="ELItalic"/>
                <w:rFonts w:cs="Calibri"/>
              </w:rPr>
              <w:t>through thousands of tiny pores</w:t>
            </w:r>
            <w:r w:rsidRPr="005F225A">
              <w:rPr>
                <w:rFonts w:cs="Calibri"/>
              </w:rPr>
              <w:t xml:space="preserve">. </w:t>
            </w:r>
          </w:p>
          <w:p w14:paraId="27B5D872" w14:textId="77777777" w:rsidR="00C241AE" w:rsidRPr="005F225A" w:rsidRDefault="00C241AE" w:rsidP="00E71245">
            <w:pPr>
              <w:pStyle w:val="EL12ptTextBulletedLevel1"/>
              <w:numPr>
                <w:ilvl w:val="0"/>
                <w:numId w:val="32"/>
              </w:numPr>
              <w:spacing w:before="80"/>
              <w:rPr>
                <w:rFonts w:cs="Calibri"/>
              </w:rPr>
            </w:pPr>
            <w:r w:rsidRPr="005F225A">
              <w:rPr>
                <w:rFonts w:cs="Calibri"/>
              </w:rPr>
              <w:t xml:space="preserve">Point to the illustration of tiny holes and the magnifying glass on page 11 of </w:t>
            </w:r>
            <w:r w:rsidRPr="005F225A">
              <w:rPr>
                <w:rStyle w:val="ELItalic"/>
                <w:rFonts w:cs="Calibri"/>
              </w:rPr>
              <w:t xml:space="preserve">Are Trees Alive? </w:t>
            </w:r>
          </w:p>
        </w:tc>
      </w:tr>
      <w:tr w:rsidR="00C241AE" w:rsidRPr="005F225A" w14:paraId="0DF15F85" w14:textId="77777777" w:rsidTr="00312207">
        <w:trPr>
          <w:trHeight w:val="20"/>
        </w:trPr>
        <w:tc>
          <w:tcPr>
            <w:tcW w:w="934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77623753" w14:textId="77777777" w:rsidR="00C241AE" w:rsidRPr="005F225A" w:rsidRDefault="00C241AE" w:rsidP="00312207">
            <w:pPr>
              <w:pStyle w:val="ELTBLBodyText"/>
              <w:widowControl/>
              <w:suppressAutoHyphens w:val="0"/>
              <w:spacing w:line="240" w:lineRule="auto"/>
              <w:rPr>
                <w:rFonts w:cs="Calibri"/>
                <w:spacing w:val="0"/>
              </w:rPr>
            </w:pPr>
            <w:r w:rsidRPr="005F225A">
              <w:rPr>
                <w:rStyle w:val="ELBold"/>
                <w:rFonts w:eastAsia="Calibri" w:cs="Calibri"/>
                <w:spacing w:val="0"/>
                <w:sz w:val="36"/>
                <w:szCs w:val="40"/>
              </w:rPr>
              <w:t>known as stomata</w:t>
            </w:r>
          </w:p>
        </w:tc>
      </w:tr>
      <w:tr w:rsidR="00C241AE" w:rsidRPr="005F225A" w14:paraId="7B10B866" w14:textId="77777777" w:rsidTr="00312207">
        <w:trPr>
          <w:trHeight w:val="20"/>
        </w:trPr>
        <w:tc>
          <w:tcPr>
            <w:tcW w:w="1771"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7FEA283C" w14:textId="77777777" w:rsidR="00C241AE" w:rsidRPr="005F225A" w:rsidRDefault="00C241AE" w:rsidP="00312207">
            <w:pPr>
              <w:pStyle w:val="EL12ptText"/>
              <w:rPr>
                <w:rFonts w:cs="Calibri"/>
              </w:rPr>
            </w:pPr>
            <w:r w:rsidRPr="005F225A">
              <w:rPr>
                <w:rStyle w:val="ELBold"/>
                <w:rFonts w:cs="Calibri"/>
              </w:rPr>
              <w:t>Deconstruct: Language Goals</w:t>
            </w:r>
          </w:p>
        </w:tc>
        <w:tc>
          <w:tcPr>
            <w:tcW w:w="7572"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55168B78" w14:textId="77777777" w:rsidR="00C241AE" w:rsidRPr="005F225A" w:rsidRDefault="00C241AE" w:rsidP="00312207">
            <w:pPr>
              <w:pStyle w:val="EL12ptTextBulletedLevel1"/>
              <w:numPr>
                <w:ilvl w:val="0"/>
                <w:numId w:val="32"/>
              </w:numPr>
              <w:rPr>
                <w:rStyle w:val="x"/>
                <w:rFonts w:cs="Calibri"/>
              </w:rPr>
            </w:pPr>
            <w:r w:rsidRPr="005F225A">
              <w:rPr>
                <w:rFonts w:cs="Calibri"/>
              </w:rPr>
              <w:t xml:space="preserve">“What do scientists call these tiny pores?” Stomata; </w:t>
            </w:r>
            <w:r w:rsidRPr="005F225A">
              <w:rPr>
                <w:rFonts w:cs="Calibri"/>
                <w:i/>
              </w:rPr>
              <w:t>known as</w:t>
            </w:r>
            <w:r w:rsidRPr="005F225A">
              <w:rPr>
                <w:rFonts w:cs="Calibri"/>
              </w:rPr>
              <w:t xml:space="preserve"> means the author is going to tell us another name for the tiny pores or holes in the leaves. </w:t>
            </w:r>
          </w:p>
          <w:p w14:paraId="5CF1563B" w14:textId="77777777" w:rsidR="00C241AE" w:rsidRPr="005F225A" w:rsidRDefault="00C241AE" w:rsidP="00E71245">
            <w:pPr>
              <w:pStyle w:val="EL12ptTextBulletedLevel1"/>
              <w:numPr>
                <w:ilvl w:val="0"/>
                <w:numId w:val="32"/>
              </w:numPr>
              <w:spacing w:before="80"/>
              <w:rPr>
                <w:rStyle w:val="x"/>
                <w:rFonts w:cs="Calibri"/>
              </w:rPr>
            </w:pPr>
            <w:r w:rsidRPr="005F225A">
              <w:rPr>
                <w:rFonts w:cs="Calibri"/>
              </w:rPr>
              <w:t xml:space="preserve">Students can point to the stomata in the pictures in the texts </w:t>
            </w:r>
            <w:r w:rsidRPr="005F225A">
              <w:rPr>
                <w:rStyle w:val="ELItalic"/>
                <w:rFonts w:cs="Calibri"/>
              </w:rPr>
              <w:t>Are Trees Alive?</w:t>
            </w:r>
            <w:r w:rsidRPr="005F225A">
              <w:rPr>
                <w:rFonts w:cs="Calibri"/>
              </w:rPr>
              <w:t xml:space="preserve"> (page 11) and </w:t>
            </w:r>
            <w:r w:rsidRPr="005F225A">
              <w:rPr>
                <w:rStyle w:val="ELItalic"/>
                <w:rFonts w:cs="Calibri"/>
              </w:rPr>
              <w:t>What’s Alive?</w:t>
            </w:r>
            <w:r w:rsidRPr="005F225A">
              <w:rPr>
                <w:rFonts w:cs="Calibri"/>
              </w:rPr>
              <w:t xml:space="preserve"> (page 18). </w:t>
            </w:r>
          </w:p>
          <w:p w14:paraId="3185F4E5" w14:textId="77777777" w:rsidR="00C241AE" w:rsidRPr="005F225A" w:rsidRDefault="00C241AE" w:rsidP="00E71245">
            <w:pPr>
              <w:pStyle w:val="EL12ptTextBulletedLevel1"/>
              <w:numPr>
                <w:ilvl w:val="0"/>
                <w:numId w:val="32"/>
              </w:numPr>
              <w:spacing w:before="80"/>
              <w:rPr>
                <w:rFonts w:cs="Calibri"/>
              </w:rPr>
            </w:pPr>
            <w:r w:rsidRPr="005F225A">
              <w:rPr>
                <w:rFonts w:cs="Calibri"/>
              </w:rPr>
              <w:t xml:space="preserve">Add </w:t>
            </w:r>
            <w:r w:rsidRPr="005F225A">
              <w:rPr>
                <w:rStyle w:val="ELItalic"/>
                <w:rFonts w:cs="Calibri"/>
              </w:rPr>
              <w:t>stomata</w:t>
            </w:r>
            <w:r w:rsidRPr="005F225A">
              <w:rPr>
                <w:rFonts w:cs="Calibri"/>
              </w:rPr>
              <w:t xml:space="preserve"> to the Word Wall. (adjectival phrase)</w:t>
            </w:r>
          </w:p>
        </w:tc>
      </w:tr>
      <w:tr w:rsidR="00C241AE" w:rsidRPr="005F225A" w14:paraId="66C7172C" w14:textId="77777777" w:rsidTr="00312207">
        <w:trPr>
          <w:trHeight w:val="20"/>
        </w:trPr>
        <w:tc>
          <w:tcPr>
            <w:tcW w:w="934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B7F1EA2" w14:textId="77777777" w:rsidR="00C241AE" w:rsidRPr="005F225A" w:rsidRDefault="00C241AE" w:rsidP="00965EE0">
            <w:pPr>
              <w:pStyle w:val="ELTBLBodyText"/>
              <w:pageBreakBefore/>
              <w:widowControl/>
              <w:suppressAutoHyphens w:val="0"/>
              <w:spacing w:line="240" w:lineRule="auto"/>
              <w:rPr>
                <w:rFonts w:cs="Calibri"/>
                <w:spacing w:val="0"/>
              </w:rPr>
            </w:pPr>
            <w:r w:rsidRPr="005F225A">
              <w:rPr>
                <w:rStyle w:val="ELBold"/>
                <w:rFonts w:eastAsia="Calibri" w:cs="Calibri"/>
                <w:spacing w:val="0"/>
                <w:sz w:val="36"/>
                <w:szCs w:val="40"/>
              </w:rPr>
              <w:lastRenderedPageBreak/>
              <w:t>Instead of using noses and lungs</w:t>
            </w:r>
          </w:p>
        </w:tc>
      </w:tr>
      <w:tr w:rsidR="00C241AE" w:rsidRPr="005F225A" w14:paraId="79A0102B" w14:textId="77777777" w:rsidTr="00312207">
        <w:trPr>
          <w:trHeight w:val="20"/>
        </w:trPr>
        <w:tc>
          <w:tcPr>
            <w:tcW w:w="1771"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7ED0E984" w14:textId="77777777" w:rsidR="00C241AE" w:rsidRPr="005F225A" w:rsidRDefault="00C241AE" w:rsidP="00312207">
            <w:pPr>
              <w:pStyle w:val="EL12ptText"/>
              <w:rPr>
                <w:rFonts w:cs="Calibri"/>
              </w:rPr>
            </w:pPr>
            <w:r w:rsidRPr="005F225A">
              <w:rPr>
                <w:rStyle w:val="ELBold"/>
                <w:rFonts w:cs="Calibri"/>
              </w:rPr>
              <w:t>Deconstruct: Language Goals</w:t>
            </w:r>
          </w:p>
        </w:tc>
        <w:tc>
          <w:tcPr>
            <w:tcW w:w="7572"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2F9B7ACB" w14:textId="77777777" w:rsidR="00C241AE" w:rsidRPr="005F225A" w:rsidRDefault="00C241AE" w:rsidP="00312207">
            <w:pPr>
              <w:pStyle w:val="EL12ptTextBulletedLevel1"/>
              <w:numPr>
                <w:ilvl w:val="0"/>
                <w:numId w:val="32"/>
              </w:numPr>
              <w:rPr>
                <w:rStyle w:val="x"/>
                <w:rFonts w:cs="Calibri"/>
              </w:rPr>
            </w:pPr>
            <w:r w:rsidRPr="005F225A">
              <w:rPr>
                <w:rFonts w:cs="Calibri"/>
              </w:rPr>
              <w:t xml:space="preserve">“They breathe through stomata, instead of using what?” noses and lungs, the parts that humans and many animals use to breathe </w:t>
            </w:r>
          </w:p>
          <w:p w14:paraId="7AC291BD" w14:textId="77777777" w:rsidR="00C241AE" w:rsidRPr="005F225A" w:rsidRDefault="00C241AE" w:rsidP="00E71245">
            <w:pPr>
              <w:pStyle w:val="EL12ptTextBulletedLevel1"/>
              <w:numPr>
                <w:ilvl w:val="0"/>
                <w:numId w:val="32"/>
              </w:numPr>
              <w:spacing w:before="80"/>
              <w:rPr>
                <w:rStyle w:val="x"/>
                <w:rFonts w:cs="Calibri"/>
              </w:rPr>
            </w:pPr>
            <w:r w:rsidRPr="005F225A">
              <w:rPr>
                <w:rFonts w:cs="Calibri"/>
              </w:rPr>
              <w:t xml:space="preserve">“Why did the author use the phrase </w:t>
            </w:r>
            <w:r w:rsidRPr="005F225A">
              <w:rPr>
                <w:rFonts w:cs="Calibri"/>
                <w:i/>
              </w:rPr>
              <w:t>Instead of</w:t>
            </w:r>
            <w:r w:rsidRPr="005F225A">
              <w:rPr>
                <w:rFonts w:cs="Calibri"/>
              </w:rPr>
              <w:t xml:space="preserve">?” to say what leaves don’t use to breathe; </w:t>
            </w:r>
            <w:r w:rsidRPr="005F225A">
              <w:rPr>
                <w:rFonts w:cs="Calibri"/>
                <w:i/>
              </w:rPr>
              <w:t>instead</w:t>
            </w:r>
            <w:r w:rsidRPr="005F225A">
              <w:rPr>
                <w:rFonts w:cs="Calibri"/>
              </w:rPr>
              <w:t xml:space="preserve"> of means in place of or as an alternative. (adverbial phrase)</w:t>
            </w:r>
          </w:p>
          <w:p w14:paraId="155DF141" w14:textId="77777777" w:rsidR="00C241AE" w:rsidRPr="005F225A" w:rsidRDefault="00C241AE" w:rsidP="00E71245">
            <w:pPr>
              <w:pStyle w:val="EL12ptTextBulletedLevel1"/>
              <w:numPr>
                <w:ilvl w:val="0"/>
                <w:numId w:val="32"/>
              </w:numPr>
              <w:spacing w:before="80"/>
              <w:rPr>
                <w:rStyle w:val="x"/>
                <w:rFonts w:cs="Calibri"/>
              </w:rPr>
            </w:pPr>
            <w:r w:rsidRPr="005F225A">
              <w:rPr>
                <w:rFonts w:cs="Calibri"/>
                <w:i/>
              </w:rPr>
              <w:t>noses and lungs:</w:t>
            </w:r>
            <w:r w:rsidRPr="005F225A">
              <w:rPr>
                <w:rFonts w:cs="Calibri"/>
              </w:rPr>
              <w:t xml:space="preserve"> “Why did the author use these words?” </w:t>
            </w:r>
            <w:r w:rsidRPr="005F225A">
              <w:rPr>
                <w:rFonts w:cs="Calibri"/>
                <w:i/>
              </w:rPr>
              <w:t>noses and lungs</w:t>
            </w:r>
            <w:r w:rsidRPr="005F225A">
              <w:rPr>
                <w:rFonts w:cs="Calibri"/>
              </w:rPr>
              <w:t xml:space="preserve"> are what people and animals use to breathe air in and out. </w:t>
            </w:r>
            <w:r w:rsidRPr="005F225A">
              <w:rPr>
                <w:rFonts w:cs="Calibri"/>
                <w:i/>
              </w:rPr>
              <w:t xml:space="preserve">Noses </w:t>
            </w:r>
            <w:r w:rsidRPr="005F225A">
              <w:rPr>
                <w:rFonts w:cs="Calibri"/>
              </w:rPr>
              <w:t>(and mouths) bring the air to the lungs. Students can point to their noses, and then to where their lungs are inside their bodies. Show pictures of noses and lungs. Now we know the author is comparing leaves and trees to people or animals. (noun phrase)</w:t>
            </w:r>
          </w:p>
          <w:p w14:paraId="4FFD0C2D" w14:textId="77777777" w:rsidR="00C241AE" w:rsidRPr="005F225A" w:rsidRDefault="00C241AE" w:rsidP="00E71245">
            <w:pPr>
              <w:pStyle w:val="EL12ptTextBulletedLevel1"/>
              <w:numPr>
                <w:ilvl w:val="0"/>
                <w:numId w:val="32"/>
              </w:numPr>
              <w:spacing w:before="80"/>
              <w:rPr>
                <w:rStyle w:val="x"/>
                <w:rFonts w:cs="Calibri"/>
              </w:rPr>
            </w:pPr>
            <w:r w:rsidRPr="005F225A">
              <w:rPr>
                <w:rFonts w:cs="Calibri"/>
              </w:rPr>
              <w:t>Explain that this chunk is out of order. Show students that it belongs in the beginning but makes sense both at the beginning and end.</w:t>
            </w:r>
          </w:p>
          <w:p w14:paraId="39C8F1B7" w14:textId="77777777" w:rsidR="00C241AE" w:rsidRPr="005F225A" w:rsidRDefault="00C241AE" w:rsidP="00E71245">
            <w:pPr>
              <w:pStyle w:val="EL12ptTextBulletedLevel1"/>
              <w:numPr>
                <w:ilvl w:val="0"/>
                <w:numId w:val="32"/>
              </w:numPr>
              <w:spacing w:before="80"/>
              <w:rPr>
                <w:rStyle w:val="x"/>
                <w:rFonts w:cs="Calibri"/>
              </w:rPr>
            </w:pPr>
            <w:r w:rsidRPr="005F225A">
              <w:rPr>
                <w:rFonts w:cs="Calibri"/>
              </w:rPr>
              <w:t xml:space="preserve">Students can draw examples of things trees and people both do in different ways. (Instead of </w:t>
            </w:r>
            <w:r w:rsidRPr="005F225A">
              <w:rPr>
                <w:rFonts w:cs="Calibri"/>
                <w:u w:val="single"/>
              </w:rPr>
              <w:t>arms</w:t>
            </w:r>
            <w:r w:rsidRPr="005F225A">
              <w:rPr>
                <w:rFonts w:cs="Calibri"/>
              </w:rPr>
              <w:t xml:space="preserve">, trees have </w:t>
            </w:r>
            <w:r w:rsidRPr="005F225A">
              <w:rPr>
                <w:rFonts w:cs="Calibri"/>
                <w:u w:val="single"/>
              </w:rPr>
              <w:t>branches</w:t>
            </w:r>
            <w:r w:rsidRPr="005F225A">
              <w:rPr>
                <w:rFonts w:cs="Calibri"/>
              </w:rPr>
              <w:t xml:space="preserve"> that </w:t>
            </w:r>
            <w:r w:rsidRPr="005F225A">
              <w:rPr>
                <w:rFonts w:cs="Calibri"/>
                <w:u w:val="single"/>
              </w:rPr>
              <w:t>hold nests</w:t>
            </w:r>
            <w:r w:rsidRPr="005F225A">
              <w:rPr>
                <w:rFonts w:cs="Calibri"/>
              </w:rPr>
              <w:t>.) Then students share what they have drawn with a partner, using the frame.</w:t>
            </w:r>
          </w:p>
          <w:p w14:paraId="6CEDCB60" w14:textId="77777777" w:rsidR="00C241AE" w:rsidRPr="005F225A" w:rsidRDefault="00C241AE" w:rsidP="00E71245">
            <w:pPr>
              <w:pStyle w:val="EL12ptTextBulletedLevel1"/>
              <w:numPr>
                <w:ilvl w:val="0"/>
                <w:numId w:val="32"/>
              </w:numPr>
              <w:spacing w:before="80"/>
              <w:rPr>
                <w:rFonts w:cs="Calibri"/>
              </w:rPr>
            </w:pPr>
            <w:r w:rsidRPr="005F225A">
              <w:rPr>
                <w:rFonts w:cs="Calibri"/>
              </w:rPr>
              <w:t>Tell students they will revisit this sentence again in Lesson 7. Over the next few days, students can think about how to use the words</w:t>
            </w:r>
            <w:r w:rsidRPr="005F225A">
              <w:rPr>
                <w:rStyle w:val="ELItalic"/>
                <w:rFonts w:cs="Calibri"/>
              </w:rPr>
              <w:t xml:space="preserve"> instead</w:t>
            </w:r>
            <w:r w:rsidRPr="005F225A">
              <w:rPr>
                <w:rFonts w:cs="Calibri"/>
              </w:rPr>
              <w:t xml:space="preserve"> </w:t>
            </w:r>
            <w:r w:rsidRPr="005F225A">
              <w:rPr>
                <w:rStyle w:val="ELItalic"/>
                <w:rFonts w:cs="Calibri"/>
              </w:rPr>
              <w:t>of</w:t>
            </w:r>
            <w:r w:rsidRPr="005F225A">
              <w:rPr>
                <w:rFonts w:cs="Calibri"/>
              </w:rPr>
              <w:t xml:space="preserve"> to compare how trees and people get their needs met in different ways. </w:t>
            </w:r>
          </w:p>
        </w:tc>
      </w:tr>
      <w:tr w:rsidR="00C241AE" w:rsidRPr="005F225A" w14:paraId="6AE736C8" w14:textId="77777777" w:rsidTr="00312207">
        <w:trPr>
          <w:trHeight w:val="20"/>
        </w:trPr>
        <w:tc>
          <w:tcPr>
            <w:tcW w:w="9343" w:type="dxa"/>
            <w:gridSpan w:val="2"/>
            <w:tcBorders>
              <w:top w:val="single" w:sz="6" w:space="0" w:color="000000"/>
              <w:left w:val="single" w:sz="6" w:space="0" w:color="000000"/>
              <w:bottom w:val="single" w:sz="6" w:space="0" w:color="000000"/>
              <w:right w:val="single" w:sz="6" w:space="0" w:color="000000"/>
            </w:tcBorders>
            <w:shd w:val="clear" w:color="D71149" w:fill="D9D9D9"/>
            <w:tcMar>
              <w:top w:w="80" w:type="dxa"/>
              <w:left w:w="80" w:type="dxa"/>
              <w:bottom w:w="80" w:type="dxa"/>
              <w:right w:w="80" w:type="dxa"/>
            </w:tcMar>
            <w:vAlign w:val="center"/>
            <w:hideMark/>
          </w:tcPr>
          <w:p w14:paraId="0C9929DA" w14:textId="77777777" w:rsidR="00C241AE" w:rsidRPr="005F225A" w:rsidRDefault="00C241AE" w:rsidP="00312207">
            <w:pPr>
              <w:pStyle w:val="EL12ptTableColumnHeads"/>
              <w:spacing w:line="240" w:lineRule="auto"/>
            </w:pPr>
            <w:r w:rsidRPr="005F225A">
              <w:rPr>
                <w:rStyle w:val="Heavy"/>
                <w:rFonts w:ascii="Calibri" w:hAnsi="Calibri" w:cs="Calibri"/>
              </w:rPr>
              <w:t>Lesson 7</w:t>
            </w:r>
          </w:p>
        </w:tc>
      </w:tr>
      <w:tr w:rsidR="00C241AE" w:rsidRPr="005F225A" w14:paraId="446385E0" w14:textId="77777777" w:rsidTr="00312207">
        <w:trPr>
          <w:trHeight w:val="20"/>
        </w:trPr>
        <w:tc>
          <w:tcPr>
            <w:tcW w:w="934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432D8567" w14:textId="77777777" w:rsidR="00C241AE" w:rsidRPr="005F225A" w:rsidRDefault="00C241AE" w:rsidP="00312207">
            <w:pPr>
              <w:pStyle w:val="ELTBLBodyText"/>
              <w:widowControl/>
              <w:suppressAutoHyphens w:val="0"/>
              <w:spacing w:line="240" w:lineRule="auto"/>
              <w:rPr>
                <w:rFonts w:cs="Calibri"/>
                <w:spacing w:val="0"/>
              </w:rPr>
            </w:pPr>
            <w:r w:rsidRPr="005F225A">
              <w:rPr>
                <w:rStyle w:val="ELBold"/>
                <w:rFonts w:eastAsia="Calibri" w:cs="Calibri"/>
                <w:spacing w:val="0"/>
                <w:sz w:val="36"/>
                <w:szCs w:val="40"/>
              </w:rPr>
              <w:t>Instead of using noses and lungs</w:t>
            </w:r>
          </w:p>
        </w:tc>
      </w:tr>
      <w:tr w:rsidR="00C241AE" w:rsidRPr="005F225A" w14:paraId="010F258F" w14:textId="77777777" w:rsidTr="00312207">
        <w:trPr>
          <w:trHeight w:val="20"/>
        </w:trPr>
        <w:tc>
          <w:tcPr>
            <w:tcW w:w="1771"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3913CAD3" w14:textId="77777777" w:rsidR="00C241AE" w:rsidRPr="005F225A" w:rsidRDefault="00C241AE" w:rsidP="00312207">
            <w:pPr>
              <w:pStyle w:val="EL12ptText"/>
              <w:rPr>
                <w:rFonts w:cs="Calibri"/>
              </w:rPr>
            </w:pPr>
            <w:r w:rsidRPr="005F225A">
              <w:rPr>
                <w:rStyle w:val="ELBold"/>
                <w:rFonts w:cs="Calibri"/>
              </w:rPr>
              <w:t>Deconstruct-Reconstruct</w:t>
            </w:r>
          </w:p>
        </w:tc>
        <w:tc>
          <w:tcPr>
            <w:tcW w:w="7572"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4758E26F" w14:textId="77777777" w:rsidR="00C241AE" w:rsidRPr="005F225A" w:rsidRDefault="00C241AE" w:rsidP="00312207">
            <w:pPr>
              <w:pStyle w:val="EL12ptTextBulletedLevel1"/>
              <w:numPr>
                <w:ilvl w:val="0"/>
                <w:numId w:val="32"/>
              </w:numPr>
              <w:rPr>
                <w:rStyle w:val="x"/>
                <w:rFonts w:cs="Calibri"/>
              </w:rPr>
            </w:pPr>
            <w:r w:rsidRPr="005F225A">
              <w:rPr>
                <w:rFonts w:cs="Calibri"/>
              </w:rPr>
              <w:t xml:space="preserve">Using their note-catchers, students review their ideas from Lesson 1 and Think-Pair-Share ideas they thought of to use </w:t>
            </w:r>
            <w:r w:rsidRPr="005F225A">
              <w:rPr>
                <w:rStyle w:val="ELItalic"/>
                <w:rFonts w:cs="Calibri"/>
              </w:rPr>
              <w:t>instead</w:t>
            </w:r>
            <w:r w:rsidRPr="005F225A">
              <w:rPr>
                <w:rFonts w:cs="Calibri"/>
              </w:rPr>
              <w:t xml:space="preserve"> </w:t>
            </w:r>
            <w:r w:rsidRPr="005F225A">
              <w:rPr>
                <w:rStyle w:val="ELItalic"/>
                <w:rFonts w:cs="Calibri"/>
              </w:rPr>
              <w:t>of</w:t>
            </w:r>
            <w:r w:rsidRPr="005F225A">
              <w:rPr>
                <w:rFonts w:cs="Calibri"/>
              </w:rPr>
              <w:t xml:space="preserve"> since the last lesson. </w:t>
            </w:r>
          </w:p>
          <w:p w14:paraId="37F397BD" w14:textId="77777777" w:rsidR="00C241AE" w:rsidRPr="005F225A" w:rsidRDefault="00C241AE" w:rsidP="00E71245">
            <w:pPr>
              <w:pStyle w:val="EL12ptTextBulletedLevel1"/>
              <w:numPr>
                <w:ilvl w:val="0"/>
                <w:numId w:val="32"/>
              </w:numPr>
              <w:spacing w:before="80"/>
              <w:rPr>
                <w:rStyle w:val="x"/>
                <w:rFonts w:cs="Calibri"/>
              </w:rPr>
            </w:pPr>
            <w:r w:rsidRPr="005F225A">
              <w:rPr>
                <w:rFonts w:cs="Calibri"/>
              </w:rPr>
              <w:t xml:space="preserve">“How can you say this sentence in your own words?” Leaves take in air, but they do not use noses and lungs. They use tiny pores, or holes called stomata, to breathe. </w:t>
            </w:r>
          </w:p>
          <w:p w14:paraId="1710F837" w14:textId="77777777" w:rsidR="00C241AE" w:rsidRPr="005F225A" w:rsidRDefault="00C241AE" w:rsidP="00E71245">
            <w:pPr>
              <w:pStyle w:val="EL12ptTextBulletedLevel1"/>
              <w:numPr>
                <w:ilvl w:val="0"/>
                <w:numId w:val="32"/>
              </w:numPr>
              <w:spacing w:before="80"/>
              <w:rPr>
                <w:rFonts w:cs="Calibri"/>
              </w:rPr>
            </w:pPr>
            <w:r w:rsidRPr="005F225A">
              <w:rPr>
                <w:rFonts w:cs="Calibri"/>
              </w:rPr>
              <w:t>“How does this Language Dive add to your understanding of the guiding question?” This sentence helps answer our guiding question by providing a specific example of a pattern that all living things need the same things, in this case, air. It compares how a person breathes with how a tree breathes.</w:t>
            </w:r>
          </w:p>
        </w:tc>
      </w:tr>
      <w:tr w:rsidR="00C241AE" w:rsidRPr="005F225A" w14:paraId="1E224591" w14:textId="77777777" w:rsidTr="00312207">
        <w:trPr>
          <w:trHeight w:val="20"/>
        </w:trPr>
        <w:tc>
          <w:tcPr>
            <w:tcW w:w="1771"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14:paraId="3D208EAE" w14:textId="77777777" w:rsidR="00C241AE" w:rsidRPr="005F225A" w:rsidRDefault="00C241AE" w:rsidP="001228F1">
            <w:pPr>
              <w:pStyle w:val="EL12ptText"/>
              <w:pageBreakBefore/>
              <w:rPr>
                <w:rStyle w:val="ELBold"/>
                <w:rFonts w:cs="Calibri"/>
              </w:rPr>
            </w:pPr>
            <w:r w:rsidRPr="005F225A">
              <w:rPr>
                <w:rStyle w:val="ELBold"/>
                <w:rFonts w:cs="Calibri"/>
              </w:rPr>
              <w:lastRenderedPageBreak/>
              <w:t>Practice</w:t>
            </w:r>
          </w:p>
          <w:p w14:paraId="250E77BD" w14:textId="77777777" w:rsidR="00C241AE" w:rsidRPr="005F225A" w:rsidRDefault="00C241AE" w:rsidP="00312207">
            <w:pPr>
              <w:pStyle w:val="EL12ptText"/>
              <w:rPr>
                <w:rStyle w:val="ELBold"/>
                <w:rFonts w:cs="Calibri"/>
              </w:rPr>
            </w:pPr>
            <w:r w:rsidRPr="005F225A">
              <w:rPr>
                <w:rStyle w:val="ELBold"/>
                <w:rFonts w:cs="Calibri"/>
              </w:rPr>
              <w:t>(Focus Structure)</w:t>
            </w:r>
          </w:p>
          <w:p w14:paraId="37145A63" w14:textId="77777777" w:rsidR="00C241AE" w:rsidRPr="005F225A" w:rsidRDefault="00C241AE" w:rsidP="00312207">
            <w:pPr>
              <w:pStyle w:val="ELTBLBodyText"/>
              <w:widowControl/>
              <w:suppressAutoHyphens w:val="0"/>
              <w:spacing w:line="240" w:lineRule="auto"/>
              <w:rPr>
                <w:rFonts w:cs="Calibri"/>
                <w:spacing w:val="0"/>
              </w:rPr>
            </w:pPr>
          </w:p>
        </w:tc>
        <w:tc>
          <w:tcPr>
            <w:tcW w:w="7572"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22DC61CE" w14:textId="77777777" w:rsidR="00C241AE" w:rsidRPr="005F225A" w:rsidRDefault="00C241AE" w:rsidP="00312207">
            <w:pPr>
              <w:pStyle w:val="EL12ptTextBulletedLevel1"/>
              <w:numPr>
                <w:ilvl w:val="0"/>
                <w:numId w:val="32"/>
              </w:numPr>
              <w:rPr>
                <w:rStyle w:val="x"/>
                <w:rFonts w:cs="Calibri"/>
              </w:rPr>
            </w:pPr>
            <w:r w:rsidRPr="005F225A">
              <w:rPr>
                <w:rFonts w:cs="Calibri"/>
              </w:rPr>
              <w:t xml:space="preserve">Instead of using </w:t>
            </w:r>
            <w:r w:rsidR="0079127C" w:rsidRPr="005F225A">
              <w:rPr>
                <w:rFonts w:cs="Calibri"/>
              </w:rPr>
              <w:t>______</w:t>
            </w:r>
            <w:r w:rsidRPr="005F225A">
              <w:rPr>
                <w:rFonts w:cs="Calibri"/>
              </w:rPr>
              <w:t xml:space="preserve"> [tree part], trees have </w:t>
            </w:r>
            <w:r w:rsidR="0079127C" w:rsidRPr="005F225A">
              <w:rPr>
                <w:rFonts w:cs="Calibri"/>
              </w:rPr>
              <w:t>______</w:t>
            </w:r>
            <w:r w:rsidRPr="005F225A">
              <w:rPr>
                <w:rFonts w:cs="Calibri"/>
              </w:rPr>
              <w:t xml:space="preserve"> [animal part]. (Instead of using </w:t>
            </w:r>
            <w:r w:rsidRPr="005F225A">
              <w:rPr>
                <w:rFonts w:cs="Calibri"/>
                <w:i/>
              </w:rPr>
              <w:t>legs</w:t>
            </w:r>
            <w:r w:rsidRPr="005F225A">
              <w:rPr>
                <w:rFonts w:cs="Calibri"/>
              </w:rPr>
              <w:t xml:space="preserve">, trees have </w:t>
            </w:r>
            <w:r w:rsidRPr="005F225A">
              <w:rPr>
                <w:rFonts w:cs="Calibri"/>
                <w:i/>
              </w:rPr>
              <w:t>trunks</w:t>
            </w:r>
            <w:r w:rsidRPr="005F225A">
              <w:rPr>
                <w:rFonts w:cs="Calibri"/>
              </w:rPr>
              <w:t xml:space="preserve">.) </w:t>
            </w:r>
          </w:p>
          <w:p w14:paraId="7BA0ED81" w14:textId="77777777" w:rsidR="00C241AE" w:rsidRPr="005F225A" w:rsidRDefault="00C241AE" w:rsidP="007A7DFF">
            <w:pPr>
              <w:pStyle w:val="EL12ptTextBulletedLevel2"/>
              <w:numPr>
                <w:ilvl w:val="1"/>
                <w:numId w:val="32"/>
              </w:numPr>
              <w:spacing w:before="120"/>
              <w:rPr>
                <w:rStyle w:val="x"/>
                <w:rFonts w:cs="Calibri"/>
              </w:rPr>
            </w:pPr>
            <w:r w:rsidRPr="007A7DFF">
              <w:rPr>
                <w:rFonts w:cs="Calibri"/>
                <w:i/>
              </w:rPr>
              <w:t>To provide lighter support</w:t>
            </w:r>
            <w:r w:rsidRPr="005F225A">
              <w:rPr>
                <w:rFonts w:cs="Calibri"/>
              </w:rPr>
              <w:t xml:space="preserve">: Instead of using </w:t>
            </w:r>
            <w:r w:rsidR="0079127C" w:rsidRPr="005F225A">
              <w:rPr>
                <w:rFonts w:cs="Calibri"/>
              </w:rPr>
              <w:t>______</w:t>
            </w:r>
            <w:r w:rsidRPr="005F225A">
              <w:rPr>
                <w:rFonts w:cs="Calibri"/>
              </w:rPr>
              <w:t xml:space="preserve"> [animal part], </w:t>
            </w:r>
            <w:r w:rsidRPr="005F225A">
              <w:rPr>
                <w:rFonts w:cs="Calibri"/>
              </w:rPr>
              <w:br/>
              <w:t xml:space="preserve">trees </w:t>
            </w:r>
            <w:r w:rsidR="008C02E8" w:rsidRPr="005F225A">
              <w:rPr>
                <w:rFonts w:cs="Calibri"/>
              </w:rPr>
              <w:t>______</w:t>
            </w:r>
            <w:r w:rsidRPr="005F225A">
              <w:rPr>
                <w:rFonts w:cs="Calibri"/>
              </w:rPr>
              <w:t xml:space="preserve"> [action word] using </w:t>
            </w:r>
            <w:r w:rsidR="005C1E2A" w:rsidRPr="005F225A">
              <w:rPr>
                <w:rFonts w:cs="Calibri"/>
              </w:rPr>
              <w:t>______</w:t>
            </w:r>
            <w:r w:rsidRPr="005F225A">
              <w:rPr>
                <w:rFonts w:cs="Calibri"/>
              </w:rPr>
              <w:t xml:space="preserve"> [tree part]. (Instead of using </w:t>
            </w:r>
            <w:r w:rsidRPr="005F225A">
              <w:rPr>
                <w:rStyle w:val="ELItalic"/>
                <w:rFonts w:cs="Calibri"/>
              </w:rPr>
              <w:t>mouths</w:t>
            </w:r>
            <w:r w:rsidRPr="005F225A">
              <w:rPr>
                <w:rFonts w:cs="Calibri"/>
              </w:rPr>
              <w:t xml:space="preserve">, trees </w:t>
            </w:r>
            <w:r w:rsidRPr="005F225A">
              <w:rPr>
                <w:rStyle w:val="ELItalic"/>
                <w:rFonts w:cs="Calibri"/>
              </w:rPr>
              <w:t>drink</w:t>
            </w:r>
            <w:r w:rsidRPr="005F225A">
              <w:rPr>
                <w:rFonts w:cs="Calibri"/>
              </w:rPr>
              <w:t xml:space="preserve"> using </w:t>
            </w:r>
            <w:r w:rsidRPr="005F225A">
              <w:rPr>
                <w:rStyle w:val="ELItalic"/>
                <w:rFonts w:cs="Calibri"/>
              </w:rPr>
              <w:t>roots</w:t>
            </w:r>
            <w:r w:rsidRPr="005F225A">
              <w:rPr>
                <w:rFonts w:cs="Calibri"/>
              </w:rPr>
              <w:t>.)</w:t>
            </w:r>
          </w:p>
          <w:p w14:paraId="67C46D9D" w14:textId="77777777" w:rsidR="00C241AE" w:rsidRPr="005F225A" w:rsidRDefault="00C241AE" w:rsidP="001228F1">
            <w:pPr>
              <w:pStyle w:val="EL12ptTextBulletedLevel2"/>
              <w:numPr>
                <w:ilvl w:val="1"/>
                <w:numId w:val="32"/>
              </w:numPr>
              <w:spacing w:before="80"/>
              <w:rPr>
                <w:rStyle w:val="x"/>
                <w:rFonts w:cs="Calibri"/>
              </w:rPr>
            </w:pPr>
            <w:r w:rsidRPr="007A7DFF">
              <w:rPr>
                <w:rFonts w:cs="Calibri"/>
                <w:i/>
              </w:rPr>
              <w:t>To provide heavier support</w:t>
            </w:r>
            <w:r w:rsidRPr="005F225A">
              <w:rPr>
                <w:rFonts w:cs="Calibri"/>
              </w:rPr>
              <w:t>: Provide a word/phrase bank for students to use when completing the sentence frame.</w:t>
            </w:r>
          </w:p>
          <w:p w14:paraId="75AE14B2" w14:textId="77777777" w:rsidR="00C241AE" w:rsidRPr="005F225A" w:rsidRDefault="00C241AE" w:rsidP="001228F1">
            <w:pPr>
              <w:pStyle w:val="EL12ptTextBulletedLevel1"/>
              <w:numPr>
                <w:ilvl w:val="0"/>
                <w:numId w:val="32"/>
              </w:numPr>
              <w:spacing w:before="80"/>
              <w:rPr>
                <w:rStyle w:val="x"/>
                <w:rFonts w:cs="Calibri"/>
              </w:rPr>
            </w:pPr>
            <w:r w:rsidRPr="005F225A">
              <w:rPr>
                <w:rFonts w:cs="Calibri"/>
              </w:rPr>
              <w:t>Take a moment to clarify how roots are like legs because they help trees stand (page 2), but also like our mouths because they help trees drink water.</w:t>
            </w:r>
          </w:p>
          <w:p w14:paraId="325CE9C0" w14:textId="77777777" w:rsidR="00C241AE" w:rsidRPr="005F225A" w:rsidRDefault="00C241AE" w:rsidP="001228F1">
            <w:pPr>
              <w:pStyle w:val="EL12ptTextBulletedLevel1"/>
              <w:numPr>
                <w:ilvl w:val="0"/>
                <w:numId w:val="32"/>
              </w:numPr>
              <w:spacing w:before="80"/>
              <w:rPr>
                <w:rStyle w:val="x"/>
                <w:rFonts w:cs="Calibri"/>
              </w:rPr>
            </w:pPr>
            <w:r w:rsidRPr="005F225A">
              <w:rPr>
                <w:rFonts w:cs="Calibri"/>
              </w:rPr>
              <w:t xml:space="preserve">Ask: </w:t>
            </w:r>
          </w:p>
          <w:p w14:paraId="3180329C" w14:textId="77777777" w:rsidR="00C241AE" w:rsidRPr="005F225A" w:rsidRDefault="00C241AE" w:rsidP="001228F1">
            <w:pPr>
              <w:pStyle w:val="EL12ptTextBulletedLevel1"/>
              <w:numPr>
                <w:ilvl w:val="0"/>
                <w:numId w:val="32"/>
              </w:numPr>
              <w:spacing w:before="80"/>
              <w:rPr>
                <w:rFonts w:cs="Calibri"/>
              </w:rPr>
            </w:pPr>
            <w:r w:rsidRPr="005F225A">
              <w:rPr>
                <w:rFonts w:cs="Calibri"/>
              </w:rPr>
              <w:t>“What tree parts did you write about? What animal parts did you write about? How are they similar and different?” I used roots and mouths. They are similar because they are both used to drink; they are different because one is underground and part of a plant and one is part of an animal.</w:t>
            </w:r>
          </w:p>
        </w:tc>
      </w:tr>
      <w:tr w:rsidR="00C241AE" w:rsidRPr="005F225A" w14:paraId="082E59E4" w14:textId="77777777" w:rsidTr="00312207">
        <w:trPr>
          <w:trHeight w:val="20"/>
        </w:trPr>
        <w:tc>
          <w:tcPr>
            <w:tcW w:w="934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hideMark/>
          </w:tcPr>
          <w:p w14:paraId="23D39CAD" w14:textId="77777777" w:rsidR="00C241AE" w:rsidRPr="005F225A" w:rsidRDefault="00C241AE" w:rsidP="00312207">
            <w:pPr>
              <w:pStyle w:val="ELTBLBodyText"/>
              <w:widowControl/>
              <w:suppressAutoHyphens w:val="0"/>
              <w:spacing w:line="240" w:lineRule="auto"/>
              <w:rPr>
                <w:rFonts w:cs="Calibri"/>
                <w:spacing w:val="0"/>
              </w:rPr>
            </w:pPr>
            <w:r w:rsidRPr="005F225A">
              <w:rPr>
                <w:rStyle w:val="ELBold"/>
                <w:rFonts w:eastAsia="Calibri" w:cs="Calibri"/>
                <w:spacing w:val="0"/>
                <w:sz w:val="36"/>
                <w:szCs w:val="40"/>
              </w:rPr>
              <w:t xml:space="preserve">Instead of using noses and lungs, leaves breathe through </w:t>
            </w:r>
            <w:r w:rsidRPr="005F225A">
              <w:rPr>
                <w:rStyle w:val="ELBold"/>
                <w:rFonts w:eastAsia="Calibri" w:cs="Calibri"/>
                <w:spacing w:val="0"/>
                <w:sz w:val="36"/>
                <w:szCs w:val="40"/>
              </w:rPr>
              <w:br/>
              <w:t>thousands of tiny pores known as stomata.</w:t>
            </w:r>
          </w:p>
        </w:tc>
      </w:tr>
      <w:tr w:rsidR="00C241AE" w:rsidRPr="005F225A" w14:paraId="267C46B6" w14:textId="77777777" w:rsidTr="00312207">
        <w:trPr>
          <w:trHeight w:val="20"/>
        </w:trPr>
        <w:tc>
          <w:tcPr>
            <w:tcW w:w="1771"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14:paraId="753B266A" w14:textId="77777777" w:rsidR="00C241AE" w:rsidRPr="005F225A" w:rsidRDefault="00C241AE" w:rsidP="00312207">
            <w:pPr>
              <w:pStyle w:val="EL12ptText"/>
              <w:rPr>
                <w:rStyle w:val="ELBold"/>
                <w:rFonts w:cs="Calibri"/>
              </w:rPr>
            </w:pPr>
            <w:r w:rsidRPr="005F225A">
              <w:rPr>
                <w:rStyle w:val="ELBold"/>
                <w:rFonts w:cs="Calibri"/>
              </w:rPr>
              <w:t>Practice</w:t>
            </w:r>
          </w:p>
          <w:p w14:paraId="793D9F40" w14:textId="77777777" w:rsidR="00C241AE" w:rsidRPr="005F225A" w:rsidRDefault="00C241AE" w:rsidP="00312207">
            <w:pPr>
              <w:pStyle w:val="EL12ptText"/>
              <w:rPr>
                <w:rStyle w:val="ELBold"/>
                <w:rFonts w:cs="Calibri"/>
              </w:rPr>
            </w:pPr>
            <w:r w:rsidRPr="005F225A">
              <w:rPr>
                <w:rStyle w:val="ELBold"/>
                <w:rFonts w:cs="Calibri"/>
              </w:rPr>
              <w:t>(Sentence)</w:t>
            </w:r>
          </w:p>
          <w:p w14:paraId="4C134612" w14:textId="77777777" w:rsidR="00C241AE" w:rsidRPr="005F225A" w:rsidRDefault="00C241AE" w:rsidP="00312207">
            <w:pPr>
              <w:pStyle w:val="ELTBLBodyText"/>
              <w:widowControl/>
              <w:suppressAutoHyphens w:val="0"/>
              <w:spacing w:line="240" w:lineRule="auto"/>
              <w:rPr>
                <w:rFonts w:cs="Calibri"/>
                <w:spacing w:val="0"/>
              </w:rPr>
            </w:pPr>
          </w:p>
        </w:tc>
        <w:tc>
          <w:tcPr>
            <w:tcW w:w="7572"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hideMark/>
          </w:tcPr>
          <w:p w14:paraId="1A740911" w14:textId="77777777" w:rsidR="00C241AE" w:rsidRPr="005F225A" w:rsidRDefault="00C241AE" w:rsidP="00312207">
            <w:pPr>
              <w:pStyle w:val="EL12ptTextBulletedLevel1"/>
              <w:numPr>
                <w:ilvl w:val="0"/>
                <w:numId w:val="32"/>
              </w:numPr>
              <w:rPr>
                <w:rStyle w:val="x"/>
                <w:rFonts w:cs="Calibri"/>
              </w:rPr>
            </w:pPr>
            <w:r w:rsidRPr="005F225A">
              <w:rPr>
                <w:rFonts w:cs="Calibri"/>
              </w:rPr>
              <w:t>“Can we say this sentence in a different order? How?” Students can each hold a chunk and switch places to show the sentence in a different, correct order. (Leaves breathe through thousands of tiny pores known as stomata instead of using noses and lungs.)</w:t>
            </w:r>
          </w:p>
          <w:p w14:paraId="708C938F" w14:textId="77777777" w:rsidR="00C241AE" w:rsidRPr="005F225A" w:rsidRDefault="00C241AE" w:rsidP="00A551A1">
            <w:pPr>
              <w:pStyle w:val="EL12ptTextBulletedLevel2"/>
              <w:numPr>
                <w:ilvl w:val="1"/>
                <w:numId w:val="32"/>
              </w:numPr>
              <w:spacing w:before="80"/>
              <w:rPr>
                <w:rStyle w:val="x"/>
                <w:rFonts w:cs="Calibri"/>
              </w:rPr>
            </w:pPr>
            <w:r w:rsidRPr="007A7DFF">
              <w:rPr>
                <w:rFonts w:cs="Calibri"/>
                <w:i/>
              </w:rPr>
              <w:t>To provide lighter support</w:t>
            </w:r>
            <w:r w:rsidRPr="005F225A">
              <w:rPr>
                <w:rFonts w:cs="Calibri"/>
              </w:rPr>
              <w:t xml:space="preserve">: “Can we divide this sentence into two or more sentences? What do we have to remove or change?” Instead of using noses and lungs, leaves breathe through thousands of tiny pores. These are known as stomata. Add </w:t>
            </w:r>
            <w:r w:rsidRPr="005F225A">
              <w:rPr>
                <w:rFonts w:cs="Calibri"/>
                <w:i/>
                <w:iCs/>
              </w:rPr>
              <w:t>these are</w:t>
            </w:r>
            <w:r w:rsidRPr="005F225A">
              <w:rPr>
                <w:rFonts w:cs="Calibri"/>
              </w:rPr>
              <w:t xml:space="preserve"> at the beginning of the second sentence.</w:t>
            </w:r>
          </w:p>
          <w:p w14:paraId="5C05D29A" w14:textId="77777777" w:rsidR="00C241AE" w:rsidRPr="005F225A" w:rsidRDefault="00C241AE" w:rsidP="001228F1">
            <w:pPr>
              <w:pStyle w:val="EL12ptTextBulletedLevel2"/>
              <w:numPr>
                <w:ilvl w:val="1"/>
                <w:numId w:val="32"/>
              </w:numPr>
              <w:spacing w:before="80"/>
              <w:rPr>
                <w:rStyle w:val="x"/>
                <w:rFonts w:cs="Calibri"/>
              </w:rPr>
            </w:pPr>
            <w:r w:rsidRPr="007A7DFF">
              <w:rPr>
                <w:rFonts w:cs="Calibri"/>
                <w:i/>
              </w:rPr>
              <w:t>To provide heavier support</w:t>
            </w:r>
            <w:r w:rsidRPr="005F225A">
              <w:rPr>
                <w:rFonts w:cs="Calibri"/>
              </w:rPr>
              <w:t>: Invite students to discuss the meaning of the sentence in home language groups.</w:t>
            </w:r>
          </w:p>
          <w:p w14:paraId="666D4F4F" w14:textId="77777777" w:rsidR="00C241AE" w:rsidRPr="005F225A" w:rsidRDefault="00C241AE" w:rsidP="001228F1">
            <w:pPr>
              <w:pStyle w:val="EL12ptTextBulletedLevel1"/>
              <w:numPr>
                <w:ilvl w:val="0"/>
                <w:numId w:val="32"/>
              </w:numPr>
              <w:spacing w:before="80"/>
              <w:rPr>
                <w:rStyle w:val="x"/>
                <w:rFonts w:cs="Calibri"/>
              </w:rPr>
            </w:pPr>
            <w:r w:rsidRPr="005F225A">
              <w:rPr>
                <w:rFonts w:cs="Calibri"/>
              </w:rPr>
              <w:t xml:space="preserve">Language Chunk Wall suggestions: </w:t>
            </w:r>
          </w:p>
          <w:p w14:paraId="0A888316" w14:textId="77777777" w:rsidR="00C241AE" w:rsidRPr="005F225A" w:rsidRDefault="00C241AE" w:rsidP="001228F1">
            <w:pPr>
              <w:pStyle w:val="EL12ptTextBulletedLevel2"/>
              <w:numPr>
                <w:ilvl w:val="1"/>
                <w:numId w:val="32"/>
              </w:numPr>
              <w:spacing w:before="80"/>
              <w:rPr>
                <w:rStyle w:val="ELBold"/>
                <w:rFonts w:cs="Calibri"/>
                <w:i/>
              </w:rPr>
            </w:pPr>
            <w:r w:rsidRPr="005F225A">
              <w:rPr>
                <w:rFonts w:cs="Calibri"/>
              </w:rPr>
              <w:t>Language to compare or contrast:</w:t>
            </w:r>
            <w:r w:rsidRPr="005F225A">
              <w:rPr>
                <w:rStyle w:val="HeavyItalic"/>
                <w:rFonts w:ascii="Calibri" w:hAnsi="Calibri" w:cs="Calibri"/>
                <w:i w:val="0"/>
                <w:iCs w:val="0"/>
              </w:rPr>
              <w:t xml:space="preserve"> </w:t>
            </w:r>
            <w:r w:rsidRPr="005F225A">
              <w:rPr>
                <w:rStyle w:val="ELBold"/>
                <w:rFonts w:cs="Calibri"/>
                <w:i/>
                <w:u w:val="single"/>
              </w:rPr>
              <w:t>Instead</w:t>
            </w:r>
            <w:r w:rsidRPr="005F225A">
              <w:rPr>
                <w:rStyle w:val="ELBold"/>
                <w:rFonts w:cs="Calibri"/>
                <w:i/>
              </w:rPr>
              <w:t xml:space="preserve"> of using noses and lungs,</w:t>
            </w:r>
          </w:p>
          <w:p w14:paraId="3219A05C" w14:textId="77777777" w:rsidR="00C241AE" w:rsidRPr="005F225A" w:rsidRDefault="00C241AE" w:rsidP="001228F1">
            <w:pPr>
              <w:pStyle w:val="EL12ptTextBulletedLevel2"/>
              <w:numPr>
                <w:ilvl w:val="1"/>
                <w:numId w:val="32"/>
              </w:numPr>
              <w:spacing w:before="80"/>
              <w:rPr>
                <w:rStyle w:val="ELBold"/>
                <w:rFonts w:cs="Calibri"/>
              </w:rPr>
            </w:pPr>
            <w:r w:rsidRPr="005F225A">
              <w:rPr>
                <w:rFonts w:cs="Calibri"/>
              </w:rPr>
              <w:t xml:space="preserve">Verbs and verb phrases (actions, states of being): </w:t>
            </w:r>
            <w:r w:rsidRPr="005F225A">
              <w:rPr>
                <w:rStyle w:val="ELBold"/>
                <w:rFonts w:cs="Calibri"/>
              </w:rPr>
              <w:t xml:space="preserve">leaves </w:t>
            </w:r>
            <w:r w:rsidRPr="005F225A">
              <w:rPr>
                <w:rStyle w:val="ELBold"/>
                <w:rFonts w:cs="Calibri"/>
                <w:u w:val="single"/>
              </w:rPr>
              <w:t>breathe</w:t>
            </w:r>
          </w:p>
          <w:p w14:paraId="1C29BA32" w14:textId="77777777" w:rsidR="00C241AE" w:rsidRPr="005F225A" w:rsidRDefault="00C241AE" w:rsidP="001228F1">
            <w:pPr>
              <w:pStyle w:val="EL12ptTextBulletedLevel2"/>
              <w:numPr>
                <w:ilvl w:val="1"/>
                <w:numId w:val="32"/>
              </w:numPr>
              <w:spacing w:before="80"/>
              <w:rPr>
                <w:rStyle w:val="ELBold"/>
                <w:rFonts w:cs="Calibri"/>
              </w:rPr>
            </w:pPr>
            <w:r w:rsidRPr="005F225A">
              <w:rPr>
                <w:rFonts w:cs="Calibri"/>
              </w:rPr>
              <w:t xml:space="preserve">Language to talk about location (e.g., prepositions): </w:t>
            </w:r>
            <w:r w:rsidRPr="005F225A">
              <w:rPr>
                <w:rStyle w:val="ELBold"/>
                <w:rFonts w:cs="Calibri"/>
              </w:rPr>
              <w:t>through thousands of tiny pores</w:t>
            </w:r>
          </w:p>
          <w:p w14:paraId="07D8E2AA" w14:textId="77777777" w:rsidR="00C241AE" w:rsidRPr="005F225A" w:rsidRDefault="00C241AE" w:rsidP="001228F1">
            <w:pPr>
              <w:pStyle w:val="EL12ptTextBulletedLevel2"/>
              <w:numPr>
                <w:ilvl w:val="1"/>
                <w:numId w:val="32"/>
              </w:numPr>
              <w:spacing w:before="80"/>
              <w:rPr>
                <w:rFonts w:cs="Calibri"/>
              </w:rPr>
            </w:pPr>
            <w:r w:rsidRPr="005F225A">
              <w:rPr>
                <w:rFonts w:cs="Calibri"/>
              </w:rPr>
              <w:t>Nouns and noun phrases (people, places, things):</w:t>
            </w:r>
            <w:r w:rsidRPr="005F225A">
              <w:rPr>
                <w:rStyle w:val="Heavy"/>
                <w:rFonts w:ascii="Calibri" w:hAnsi="Calibri" w:cs="Calibri"/>
                <w:b/>
              </w:rPr>
              <w:t xml:space="preserve"> </w:t>
            </w:r>
            <w:r w:rsidRPr="005F225A">
              <w:rPr>
                <w:rStyle w:val="ELBold"/>
                <w:rFonts w:cs="Calibri"/>
              </w:rPr>
              <w:t xml:space="preserve">known as </w:t>
            </w:r>
            <w:r w:rsidRPr="005F225A">
              <w:rPr>
                <w:rStyle w:val="ELBold"/>
                <w:rFonts w:cs="Calibri"/>
                <w:u w:val="single"/>
              </w:rPr>
              <w:t>stomata</w:t>
            </w:r>
            <w:r w:rsidRPr="005F225A">
              <w:rPr>
                <w:rStyle w:val="ELBold"/>
                <w:rFonts w:cs="Calibri"/>
              </w:rPr>
              <w:t>.</w:t>
            </w:r>
          </w:p>
        </w:tc>
      </w:tr>
    </w:tbl>
    <w:p w14:paraId="08B17B61" w14:textId="77777777" w:rsidR="00C241AE" w:rsidRPr="005F225A" w:rsidRDefault="00C241AE" w:rsidP="0000152D">
      <w:pPr>
        <w:pStyle w:val="ELPageTitle"/>
        <w:spacing w:after="840"/>
      </w:pPr>
      <w:r w:rsidRPr="005F225A">
        <w:rPr>
          <w:rFonts w:ascii="MercuryTextG2-BoldItalic" w:hAnsi="MercuryTextG2-BoldItalic" w:cs="MercuryTextG2-BoldItalic"/>
          <w:b w:val="0"/>
          <w:bCs/>
          <w:i/>
          <w:iCs/>
        </w:rPr>
        <w:br w:type="page"/>
      </w:r>
      <w:r w:rsidRPr="005F225A">
        <w:lastRenderedPageBreak/>
        <w:t xml:space="preserve">Language Dive Sentence Strip Chunks: </w:t>
      </w:r>
      <w:r w:rsidRPr="005F225A">
        <w:br/>
      </w:r>
      <w:r w:rsidRPr="005F225A">
        <w:rPr>
          <w:i/>
        </w:rPr>
        <w:t>Are Trees Alive?</w:t>
      </w:r>
    </w:p>
    <w:tbl>
      <w:tblPr>
        <w:tblW w:w="5000" w:type="pct"/>
        <w:tblCellMar>
          <w:left w:w="0" w:type="dxa"/>
          <w:right w:w="0" w:type="dxa"/>
        </w:tblCellMar>
        <w:tblLook w:val="04A0" w:firstRow="1" w:lastRow="0" w:firstColumn="1" w:lastColumn="0" w:noHBand="0" w:noVBand="1"/>
      </w:tblPr>
      <w:tblGrid>
        <w:gridCol w:w="9340"/>
      </w:tblGrid>
      <w:tr w:rsidR="00C241AE" w:rsidRPr="005F225A" w14:paraId="1D9F4E5B" w14:textId="77777777" w:rsidTr="00D82AF3">
        <w:trPr>
          <w:trHeight w:val="2160"/>
        </w:trPr>
        <w:tc>
          <w:tcPr>
            <w:tcW w:w="50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hideMark/>
          </w:tcPr>
          <w:p w14:paraId="1BD6E1C0" w14:textId="77777777" w:rsidR="00C241AE" w:rsidRPr="005F225A" w:rsidRDefault="00C241AE" w:rsidP="00F428AB">
            <w:pPr>
              <w:pStyle w:val="ELK-2Text20pt"/>
              <w:jc w:val="center"/>
              <w:rPr>
                <w:sz w:val="48"/>
              </w:rPr>
            </w:pPr>
            <w:r w:rsidRPr="005F225A">
              <w:rPr>
                <w:sz w:val="48"/>
              </w:rPr>
              <w:t>leaves breathe</w:t>
            </w:r>
          </w:p>
        </w:tc>
      </w:tr>
      <w:tr w:rsidR="00C241AE" w:rsidRPr="005F225A" w14:paraId="6EB62334" w14:textId="77777777" w:rsidTr="00D82AF3">
        <w:trPr>
          <w:trHeight w:val="2160"/>
        </w:trPr>
        <w:tc>
          <w:tcPr>
            <w:tcW w:w="50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hideMark/>
          </w:tcPr>
          <w:p w14:paraId="038DB71A" w14:textId="77777777" w:rsidR="00C241AE" w:rsidRPr="005F225A" w:rsidRDefault="00C241AE" w:rsidP="00F428AB">
            <w:pPr>
              <w:pStyle w:val="ELK-2Text20pt"/>
              <w:jc w:val="center"/>
              <w:rPr>
                <w:sz w:val="48"/>
              </w:rPr>
            </w:pPr>
            <w:r w:rsidRPr="005F225A">
              <w:rPr>
                <w:sz w:val="48"/>
              </w:rPr>
              <w:t>through thousands of tiny pores</w:t>
            </w:r>
          </w:p>
        </w:tc>
      </w:tr>
      <w:tr w:rsidR="00C241AE" w:rsidRPr="005F225A" w14:paraId="08AFCF05" w14:textId="77777777" w:rsidTr="00D82AF3">
        <w:trPr>
          <w:trHeight w:val="2160"/>
        </w:trPr>
        <w:tc>
          <w:tcPr>
            <w:tcW w:w="50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hideMark/>
          </w:tcPr>
          <w:p w14:paraId="5C717C06" w14:textId="77777777" w:rsidR="00C241AE" w:rsidRPr="005F225A" w:rsidRDefault="00C241AE" w:rsidP="00F428AB">
            <w:pPr>
              <w:pStyle w:val="ELK-2Text20pt"/>
              <w:jc w:val="center"/>
              <w:rPr>
                <w:sz w:val="48"/>
              </w:rPr>
            </w:pPr>
            <w:r w:rsidRPr="005F225A">
              <w:rPr>
                <w:sz w:val="48"/>
              </w:rPr>
              <w:t>known as stomata.</w:t>
            </w:r>
          </w:p>
        </w:tc>
      </w:tr>
      <w:tr w:rsidR="00C241AE" w:rsidRPr="005F225A" w14:paraId="7D36F96C" w14:textId="77777777" w:rsidTr="00D82AF3">
        <w:trPr>
          <w:trHeight w:val="2160"/>
        </w:trPr>
        <w:tc>
          <w:tcPr>
            <w:tcW w:w="5000" w:type="pct"/>
            <w:tcBorders>
              <w:top w:val="dashed" w:sz="8" w:space="0" w:color="000000"/>
              <w:left w:val="dashed" w:sz="8" w:space="0" w:color="000000"/>
              <w:bottom w:val="dashed" w:sz="8" w:space="0" w:color="000000"/>
              <w:right w:val="dashed" w:sz="8" w:space="0" w:color="000000"/>
            </w:tcBorders>
            <w:tcMar>
              <w:top w:w="80" w:type="dxa"/>
              <w:left w:w="80" w:type="dxa"/>
              <w:bottom w:w="80" w:type="dxa"/>
              <w:right w:w="80" w:type="dxa"/>
            </w:tcMar>
            <w:vAlign w:val="center"/>
            <w:hideMark/>
          </w:tcPr>
          <w:p w14:paraId="5BA5A850" w14:textId="77777777" w:rsidR="00C241AE" w:rsidRPr="005F225A" w:rsidRDefault="00C241AE" w:rsidP="00F428AB">
            <w:pPr>
              <w:pStyle w:val="ELK-2Text20pt"/>
              <w:jc w:val="center"/>
              <w:rPr>
                <w:rStyle w:val="ELBold"/>
                <w:i/>
                <w:sz w:val="48"/>
              </w:rPr>
            </w:pPr>
            <w:r w:rsidRPr="005F225A">
              <w:rPr>
                <w:rStyle w:val="ELBold"/>
                <w:i/>
                <w:sz w:val="48"/>
              </w:rPr>
              <w:t>Instead of using noses and lungs,</w:t>
            </w:r>
          </w:p>
        </w:tc>
      </w:tr>
    </w:tbl>
    <w:p w14:paraId="410BA7CF" w14:textId="77777777" w:rsidR="00C241AE" w:rsidRPr="005F225A" w:rsidRDefault="00C241AE" w:rsidP="00C241AE">
      <w:pPr>
        <w:pStyle w:val="ELPageTitle"/>
        <w:rPr>
          <w:i/>
        </w:rPr>
      </w:pPr>
      <w:r w:rsidRPr="005F225A">
        <w:rPr>
          <w:rFonts w:cs="MarkPro"/>
        </w:rPr>
        <w:br w:type="page"/>
      </w:r>
      <w:r w:rsidRPr="005F225A">
        <w:lastRenderedPageBreak/>
        <w:t xml:space="preserve">Language Dive Note-catcher: </w:t>
      </w:r>
      <w:r w:rsidRPr="005F225A">
        <w:rPr>
          <w:i/>
        </w:rPr>
        <w:t>Are Trees Alive?</w:t>
      </w:r>
    </w:p>
    <w:p w14:paraId="77318889" w14:textId="77777777" w:rsidR="00C241AE" w:rsidRPr="005F225A" w:rsidRDefault="00D82AF3" w:rsidP="00C241AE">
      <w:pPr>
        <w:pStyle w:val="EL3-5Name-DateText"/>
        <w:rPr>
          <w:rStyle w:val="EL3-5Name-DateLinesChar"/>
          <w:b w:val="0"/>
        </w:rPr>
      </w:pPr>
      <w:r w:rsidRPr="005F225A">
        <w:rPr>
          <w:rStyle w:val="EL3-5Name-DateTextChar"/>
          <w:b/>
          <w:sz w:val="36"/>
          <w:szCs w:val="36"/>
        </w:rPr>
        <w:t xml:space="preserve">Name: </w:t>
      </w:r>
      <w:r w:rsidRPr="005F225A">
        <w:rPr>
          <w:rStyle w:val="EL3-5Name-DateLinesChar"/>
          <w:b w:val="0"/>
          <w:sz w:val="36"/>
          <w:szCs w:val="36"/>
        </w:rPr>
        <w:t>___________________________</w:t>
      </w:r>
      <w:r w:rsidRPr="005F225A">
        <w:rPr>
          <w:rStyle w:val="EL3-5Name-DateTextChar"/>
          <w:b/>
          <w:sz w:val="36"/>
          <w:szCs w:val="36"/>
        </w:rPr>
        <w:t xml:space="preserve"> Date: </w:t>
      </w:r>
      <w:r w:rsidRPr="005F225A">
        <w:rPr>
          <w:rStyle w:val="EL3-5Name-DateLinesChar"/>
          <w:b w:val="0"/>
          <w:sz w:val="36"/>
          <w:szCs w:val="36"/>
        </w:rPr>
        <w:t>_____________</w:t>
      </w:r>
    </w:p>
    <w:p w14:paraId="424FF5E4" w14:textId="77777777" w:rsidR="00C241AE" w:rsidRPr="005F225A" w:rsidRDefault="00C241AE" w:rsidP="00D82AF3">
      <w:pPr>
        <w:pStyle w:val="ELK-2Text16pt"/>
        <w:spacing w:after="240"/>
      </w:pPr>
      <w:r w:rsidRPr="005F225A">
        <w:t>Sketch one thing that both trees and people do, but in different ways.</w:t>
      </w:r>
    </w:p>
    <w:p w14:paraId="10990B11" w14:textId="77777777" w:rsidR="00B87DDF" w:rsidRPr="005F225A" w:rsidRDefault="00B87DDF" w:rsidP="00D33E02"/>
    <w:tbl>
      <w:tblPr>
        <w:tblW w:w="0" w:type="auto"/>
        <w:tblInd w:w="115" w:type="dxa"/>
        <w:tblLayout w:type="fixed"/>
        <w:tblCellMar>
          <w:left w:w="0" w:type="dxa"/>
          <w:right w:w="0" w:type="dxa"/>
        </w:tblCellMar>
        <w:tblLook w:val="04A0" w:firstRow="1" w:lastRow="0" w:firstColumn="1" w:lastColumn="0" w:noHBand="0" w:noVBand="1"/>
      </w:tblPr>
      <w:tblGrid>
        <w:gridCol w:w="4672"/>
        <w:gridCol w:w="4673"/>
      </w:tblGrid>
      <w:tr w:rsidR="00C241AE" w:rsidRPr="005F225A" w14:paraId="61E09BE9" w14:textId="77777777" w:rsidTr="00F428AB">
        <w:trPr>
          <w:trHeight w:val="4029"/>
        </w:trPr>
        <w:tc>
          <w:tcPr>
            <w:tcW w:w="467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hideMark/>
          </w:tcPr>
          <w:p w14:paraId="5A4A397B" w14:textId="77777777" w:rsidR="00C241AE" w:rsidRPr="005F225A" w:rsidRDefault="00275DAC" w:rsidP="000F2425">
            <w:pPr>
              <w:pStyle w:val="ELK-2Image"/>
              <w:rPr>
                <w:rStyle w:val="x"/>
                <w:rFonts w:cs="MarkPro"/>
              </w:rPr>
            </w:pPr>
            <w:r>
              <w:drawing>
                <wp:inline distT="0" distB="0" distL="0" distR="0" wp14:anchorId="4D637646" wp14:editId="7BBD3950">
                  <wp:extent cx="1310640" cy="131064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p>
          <w:p w14:paraId="6C8C0743" w14:textId="77777777" w:rsidR="00C241AE" w:rsidRPr="005F225A" w:rsidRDefault="00C241AE" w:rsidP="00C201EF">
            <w:pPr>
              <w:pStyle w:val="ELTBLBodyText-Large"/>
              <w:spacing w:line="288" w:lineRule="auto"/>
              <w:rPr>
                <w:rStyle w:val="x"/>
                <w:spacing w:val="0"/>
              </w:rPr>
            </w:pPr>
            <w:r w:rsidRPr="005F225A">
              <w:rPr>
                <w:spacing w:val="0"/>
                <w:sz w:val="36"/>
                <w:szCs w:val="36"/>
              </w:rPr>
              <w:t>Instead of</w:t>
            </w:r>
            <w:r w:rsidRPr="005F225A">
              <w:rPr>
                <w:spacing w:val="0"/>
              </w:rPr>
              <w:t xml:space="preserve"> _________________</w:t>
            </w:r>
          </w:p>
          <w:p w14:paraId="52FF7E8A" w14:textId="77777777" w:rsidR="00A551A1" w:rsidRDefault="005E79F9" w:rsidP="00C201EF">
            <w:pPr>
              <w:pStyle w:val="ELTBLBodyText-Large"/>
              <w:spacing w:line="288" w:lineRule="auto"/>
              <w:rPr>
                <w:spacing w:val="0"/>
              </w:rPr>
            </w:pPr>
            <w:r w:rsidRPr="005F225A">
              <w:rPr>
                <w:spacing w:val="0"/>
              </w:rPr>
              <w:t xml:space="preserve">  </w:t>
            </w:r>
          </w:p>
          <w:p w14:paraId="2EA64EDF" w14:textId="77777777" w:rsidR="00C241AE" w:rsidRPr="005F225A" w:rsidRDefault="00C241AE" w:rsidP="00C201EF">
            <w:pPr>
              <w:pStyle w:val="ELTBLBodyText-Large"/>
              <w:spacing w:line="288" w:lineRule="auto"/>
              <w:rPr>
                <w:rStyle w:val="x"/>
                <w:spacing w:val="0"/>
              </w:rPr>
            </w:pPr>
            <w:r w:rsidRPr="005F225A">
              <w:rPr>
                <w:spacing w:val="0"/>
              </w:rPr>
              <w:t xml:space="preserve">__________________________, </w:t>
            </w:r>
          </w:p>
          <w:p w14:paraId="3D2C9994" w14:textId="77777777" w:rsidR="00C241AE" w:rsidRPr="005F225A" w:rsidRDefault="00C241AE" w:rsidP="00A551A1">
            <w:pPr>
              <w:pStyle w:val="ELTBLBodyText-Large"/>
              <w:spacing w:before="480" w:line="288" w:lineRule="auto"/>
              <w:rPr>
                <w:spacing w:val="0"/>
              </w:rPr>
            </w:pPr>
            <w:r w:rsidRPr="005F225A">
              <w:rPr>
                <w:spacing w:val="0"/>
                <w:sz w:val="36"/>
                <w:szCs w:val="36"/>
              </w:rPr>
              <w:t>(something people have)</w:t>
            </w:r>
          </w:p>
        </w:tc>
        <w:tc>
          <w:tcPr>
            <w:tcW w:w="4673"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hideMark/>
          </w:tcPr>
          <w:p w14:paraId="730C9110" w14:textId="77777777" w:rsidR="00C241AE" w:rsidRPr="005F225A" w:rsidRDefault="00275DAC" w:rsidP="000F2425">
            <w:pPr>
              <w:pStyle w:val="ELK-2Image"/>
              <w:rPr>
                <w:rStyle w:val="x"/>
              </w:rPr>
            </w:pPr>
            <w:r>
              <w:drawing>
                <wp:inline distT="0" distB="0" distL="0" distR="0" wp14:anchorId="254CA2C2" wp14:editId="080CA726">
                  <wp:extent cx="1386840" cy="138684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inline>
              </w:drawing>
            </w:r>
          </w:p>
          <w:p w14:paraId="44260BE6" w14:textId="77777777" w:rsidR="00C241AE" w:rsidRPr="005F225A" w:rsidRDefault="00C241AE" w:rsidP="00C201EF">
            <w:pPr>
              <w:pStyle w:val="ELTBLBodyText-Large"/>
              <w:spacing w:line="288" w:lineRule="auto"/>
              <w:rPr>
                <w:rStyle w:val="x"/>
                <w:spacing w:val="0"/>
              </w:rPr>
            </w:pPr>
            <w:r w:rsidRPr="005F225A">
              <w:rPr>
                <w:spacing w:val="0"/>
                <w:sz w:val="36"/>
                <w:szCs w:val="36"/>
              </w:rPr>
              <w:t>trees use</w:t>
            </w:r>
            <w:r w:rsidRPr="005F225A">
              <w:rPr>
                <w:spacing w:val="0"/>
              </w:rPr>
              <w:t xml:space="preserve"> ___________________</w:t>
            </w:r>
          </w:p>
          <w:p w14:paraId="02A33E6A" w14:textId="77777777" w:rsidR="00A551A1" w:rsidRDefault="005E79F9" w:rsidP="00C201EF">
            <w:pPr>
              <w:pStyle w:val="ELTBLBodyText-Large"/>
              <w:spacing w:line="288" w:lineRule="auto"/>
              <w:rPr>
                <w:spacing w:val="0"/>
              </w:rPr>
            </w:pPr>
            <w:r w:rsidRPr="005F225A">
              <w:rPr>
                <w:spacing w:val="0"/>
              </w:rPr>
              <w:t xml:space="preserve">  </w:t>
            </w:r>
          </w:p>
          <w:p w14:paraId="4B9E2367" w14:textId="77777777" w:rsidR="00C241AE" w:rsidRPr="005F225A" w:rsidRDefault="00C241AE" w:rsidP="00C201EF">
            <w:pPr>
              <w:pStyle w:val="ELTBLBodyText-Large"/>
              <w:spacing w:line="288" w:lineRule="auto"/>
              <w:rPr>
                <w:rStyle w:val="x"/>
                <w:spacing w:val="0"/>
              </w:rPr>
            </w:pPr>
            <w:r w:rsidRPr="005F225A">
              <w:rPr>
                <w:spacing w:val="0"/>
              </w:rPr>
              <w:t>__________________________.</w:t>
            </w:r>
          </w:p>
          <w:p w14:paraId="0CC0F76C" w14:textId="77777777" w:rsidR="00C241AE" w:rsidRPr="005F225A" w:rsidRDefault="00C241AE" w:rsidP="00D82AF3">
            <w:pPr>
              <w:pStyle w:val="ELTBLBodyText-Large"/>
              <w:spacing w:before="360" w:line="288" w:lineRule="auto"/>
              <w:rPr>
                <w:spacing w:val="0"/>
              </w:rPr>
            </w:pPr>
            <w:r w:rsidRPr="005F225A">
              <w:rPr>
                <w:spacing w:val="0"/>
                <w:sz w:val="36"/>
                <w:szCs w:val="36"/>
              </w:rPr>
              <w:t>(something trees have)</w:t>
            </w:r>
          </w:p>
        </w:tc>
      </w:tr>
      <w:tr w:rsidR="00C241AE" w:rsidRPr="005F225A" w14:paraId="6AD524E4" w14:textId="77777777" w:rsidTr="00A551A1">
        <w:trPr>
          <w:trHeight w:val="4874"/>
        </w:trPr>
        <w:tc>
          <w:tcPr>
            <w:tcW w:w="4672"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00CA23E6" w14:textId="77777777" w:rsidR="00C241AE" w:rsidRPr="005F225A" w:rsidRDefault="00C241AE" w:rsidP="00D33E02"/>
          <w:p w14:paraId="65CFD165" w14:textId="77777777" w:rsidR="00C241AE" w:rsidRPr="005F225A" w:rsidRDefault="00C241AE" w:rsidP="00D33E02"/>
        </w:tc>
        <w:tc>
          <w:tcPr>
            <w:tcW w:w="4673" w:type="dxa"/>
            <w:tcBorders>
              <w:top w:val="single" w:sz="6" w:space="0" w:color="000000"/>
              <w:left w:val="single" w:sz="6" w:space="0" w:color="000000"/>
              <w:bottom w:val="single" w:sz="6" w:space="0" w:color="000000"/>
              <w:right w:val="single" w:sz="6" w:space="0" w:color="000000"/>
            </w:tcBorders>
            <w:tcMar>
              <w:top w:w="115" w:type="dxa"/>
              <w:left w:w="115" w:type="dxa"/>
              <w:bottom w:w="115" w:type="dxa"/>
              <w:right w:w="115" w:type="dxa"/>
            </w:tcMar>
          </w:tcPr>
          <w:p w14:paraId="70A0FB49" w14:textId="77777777" w:rsidR="00C241AE" w:rsidRPr="005F225A" w:rsidRDefault="00C241AE" w:rsidP="00D33E02"/>
        </w:tc>
      </w:tr>
    </w:tbl>
    <w:p w14:paraId="0DF524F5" w14:textId="1C88CB00" w:rsidR="00C241AE" w:rsidRDefault="00C241AE" w:rsidP="00FD5C3E">
      <w:pPr>
        <w:pStyle w:val="ELPageTitle"/>
      </w:pPr>
      <w:r w:rsidRPr="005F225A">
        <w:rPr>
          <w:rFonts w:cs="MarkPro"/>
        </w:rPr>
        <w:br w:type="page"/>
      </w:r>
      <w:r w:rsidRPr="005F225A">
        <w:lastRenderedPageBreak/>
        <w:t>Model of Informational Collage</w:t>
      </w:r>
    </w:p>
    <w:p w14:paraId="109794A9" w14:textId="46E072ED" w:rsidR="00FD5C3E" w:rsidRPr="005F225A" w:rsidRDefault="00BA5F71" w:rsidP="00FD5C3E">
      <w:pPr>
        <w:pStyle w:val="ELPageTitle"/>
        <w:rPr>
          <w:rStyle w:val="x"/>
        </w:rPr>
      </w:pPr>
      <w:r>
        <w:rPr>
          <w:b w:val="0"/>
          <w:noProof/>
          <w:color w:val="000000"/>
        </w:rPr>
        <w:drawing>
          <wp:anchor distT="0" distB="0" distL="114300" distR="114300" simplePos="0" relativeHeight="251659264" behindDoc="0" locked="0" layoutInCell="1" allowOverlap="1" wp14:anchorId="687518E5" wp14:editId="47F6E05A">
            <wp:simplePos x="0" y="0"/>
            <wp:positionH relativeFrom="margin">
              <wp:posOffset>1059960</wp:posOffset>
            </wp:positionH>
            <wp:positionV relativeFrom="paragraph">
              <wp:posOffset>133818</wp:posOffset>
            </wp:positionV>
            <wp:extent cx="3571240" cy="60858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KM3U3L1-SM-model-of-informational-collage.jpg"/>
                    <pic:cNvPicPr/>
                  </pic:nvPicPr>
                  <pic:blipFill>
                    <a:blip r:embed="rId17"/>
                    <a:stretch>
                      <a:fillRect/>
                    </a:stretch>
                  </pic:blipFill>
                  <pic:spPr>
                    <a:xfrm>
                      <a:off x="0" y="0"/>
                      <a:ext cx="3571240" cy="6085840"/>
                    </a:xfrm>
                    <a:prstGeom prst="rect">
                      <a:avLst/>
                    </a:prstGeom>
                  </pic:spPr>
                </pic:pic>
              </a:graphicData>
            </a:graphic>
            <wp14:sizeRelH relativeFrom="margin">
              <wp14:pctWidth>0</wp14:pctWidth>
            </wp14:sizeRelH>
            <wp14:sizeRelV relativeFrom="margin">
              <wp14:pctHeight>0</wp14:pctHeight>
            </wp14:sizeRelV>
          </wp:anchor>
        </w:drawing>
      </w:r>
    </w:p>
    <w:p w14:paraId="222EE014" w14:textId="77777777" w:rsidR="00291308" w:rsidRDefault="00291308" w:rsidP="00FD5C3E">
      <w:pPr>
        <w:pStyle w:val="ELPageTitle"/>
        <w:jc w:val="left"/>
        <w:rPr>
          <w:b w:val="0"/>
          <w:color w:val="000000"/>
          <w:highlight w:val="yellow"/>
        </w:rPr>
      </w:pPr>
    </w:p>
    <w:p w14:paraId="7B571A15" w14:textId="77777777" w:rsidR="00FD5C3E" w:rsidRDefault="00FD5C3E">
      <w:pPr>
        <w:rPr>
          <w:rStyle w:val="x"/>
          <w:b/>
          <w:sz w:val="44"/>
          <w:szCs w:val="44"/>
        </w:rPr>
      </w:pPr>
      <w:r>
        <w:rPr>
          <w:rStyle w:val="x"/>
        </w:rPr>
        <w:br w:type="page"/>
      </w:r>
      <w:bookmarkStart w:id="0" w:name="_GoBack"/>
      <w:bookmarkEnd w:id="0"/>
    </w:p>
    <w:p w14:paraId="57908805" w14:textId="77777777" w:rsidR="00C241AE" w:rsidRPr="005F225A" w:rsidRDefault="00C241AE" w:rsidP="00C241AE">
      <w:pPr>
        <w:pStyle w:val="ELPageTitle"/>
      </w:pPr>
      <w:r w:rsidRPr="005F225A">
        <w:lastRenderedPageBreak/>
        <w:t>Non-model of Informational Collage</w:t>
      </w:r>
    </w:p>
    <w:p w14:paraId="5EBF1356" w14:textId="77777777" w:rsidR="001C1A5B" w:rsidRDefault="00F47330" w:rsidP="00BA5F71">
      <w:pPr>
        <w:pStyle w:val="ELPageTitle"/>
        <w:ind w:left="90" w:right="810"/>
        <w:jc w:val="left"/>
      </w:pPr>
      <w:r>
        <w:rPr>
          <w:noProof/>
        </w:rPr>
        <w:drawing>
          <wp:anchor distT="0" distB="0" distL="114300" distR="114300" simplePos="0" relativeHeight="251660288" behindDoc="0" locked="0" layoutInCell="1" allowOverlap="1" wp14:anchorId="5E1D0ED4" wp14:editId="0964C340">
            <wp:simplePos x="0" y="0"/>
            <wp:positionH relativeFrom="margin">
              <wp:posOffset>1147726</wp:posOffset>
            </wp:positionH>
            <wp:positionV relativeFrom="paragraph">
              <wp:posOffset>433705</wp:posOffset>
            </wp:positionV>
            <wp:extent cx="3416300" cy="598106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KM3U3L1-SM-non-model-of-informational-collage.jpg"/>
                    <pic:cNvPicPr/>
                  </pic:nvPicPr>
                  <pic:blipFill>
                    <a:blip r:embed="rId18"/>
                    <a:stretch>
                      <a:fillRect/>
                    </a:stretch>
                  </pic:blipFill>
                  <pic:spPr>
                    <a:xfrm>
                      <a:off x="0" y="0"/>
                      <a:ext cx="3416300" cy="5981065"/>
                    </a:xfrm>
                    <a:prstGeom prst="rect">
                      <a:avLst/>
                    </a:prstGeom>
                  </pic:spPr>
                </pic:pic>
              </a:graphicData>
            </a:graphic>
            <wp14:sizeRelH relativeFrom="margin">
              <wp14:pctWidth>0</wp14:pctWidth>
            </wp14:sizeRelH>
            <wp14:sizeRelV relativeFrom="margin">
              <wp14:pctHeight>0</wp14:pctHeight>
            </wp14:sizeRelV>
          </wp:anchor>
        </w:drawing>
      </w:r>
    </w:p>
    <w:p w14:paraId="6355BD2E" w14:textId="77777777" w:rsidR="00C241AE" w:rsidRPr="005F225A" w:rsidRDefault="00C241AE" w:rsidP="00C241AE">
      <w:pPr>
        <w:pStyle w:val="ELPageTitle"/>
        <w:rPr>
          <w:rStyle w:val="x"/>
        </w:rPr>
      </w:pPr>
      <w:r w:rsidRPr="005F225A">
        <w:br w:type="page"/>
      </w:r>
      <w:r w:rsidRPr="005F225A">
        <w:lastRenderedPageBreak/>
        <w:t>High-Quality Work Anchor Chart</w:t>
      </w:r>
    </w:p>
    <w:p w14:paraId="6B477FF9" w14:textId="77777777" w:rsidR="00C241AE" w:rsidRPr="005F225A" w:rsidRDefault="00C241AE" w:rsidP="00D82AF3">
      <w:pPr>
        <w:pStyle w:val="ELHEADFIRST"/>
        <w:spacing w:after="240"/>
        <w:jc w:val="left"/>
        <w:rPr>
          <w:rStyle w:val="ELRed0"/>
          <w:rFonts w:ascii="Calibri" w:hAnsi="Calibri" w:cs="Calibri"/>
          <w:color w:val="D71149"/>
          <w:sz w:val="28"/>
          <w:szCs w:val="28"/>
          <w:lang w:val="en-US"/>
        </w:rPr>
      </w:pPr>
      <w:r w:rsidRPr="005F225A">
        <w:rPr>
          <w:rStyle w:val="ELRed0"/>
          <w:rFonts w:ascii="Calibri" w:hAnsi="Calibri" w:cs="Calibri"/>
          <w:color w:val="D71149"/>
          <w:sz w:val="28"/>
          <w:szCs w:val="28"/>
          <w:lang w:val="en-US"/>
        </w:rPr>
        <w:t>(Example, for Teacher Reference)</w:t>
      </w:r>
    </w:p>
    <w:p w14:paraId="310573BC" w14:textId="77777777" w:rsidR="00C241AE" w:rsidRPr="005F225A" w:rsidRDefault="00C241AE" w:rsidP="00C241AE">
      <w:pPr>
        <w:pStyle w:val="EL12ptText"/>
        <w:rPr>
          <w:rStyle w:val="ELBold"/>
          <w:sz w:val="28"/>
          <w:szCs w:val="28"/>
        </w:rPr>
      </w:pPr>
      <w:r w:rsidRPr="005F225A">
        <w:rPr>
          <w:rStyle w:val="ELBold"/>
          <w:sz w:val="28"/>
          <w:szCs w:val="28"/>
        </w:rPr>
        <w:t>W.K.5, W.K.8</w:t>
      </w:r>
    </w:p>
    <w:p w14:paraId="3935CBF0" w14:textId="77777777" w:rsidR="00B87DDF" w:rsidRPr="005F225A" w:rsidRDefault="00B87DDF" w:rsidP="00C8776F"/>
    <w:p w14:paraId="5FDD8B74" w14:textId="77777777" w:rsidR="00C241AE" w:rsidRDefault="00C241AE" w:rsidP="00C241AE">
      <w:pPr>
        <w:pStyle w:val="EL12ptText"/>
        <w:rPr>
          <w:rStyle w:val="ELItalic"/>
          <w:sz w:val="28"/>
        </w:rPr>
      </w:pPr>
      <w:r w:rsidRPr="005F225A">
        <w:rPr>
          <w:rStyle w:val="ELBoldItalic"/>
          <w:sz w:val="28"/>
        </w:rPr>
        <w:t>Note to Teachers:</w:t>
      </w:r>
      <w:r w:rsidRPr="005F225A">
        <w:rPr>
          <w:rStyle w:val="ELItalic"/>
          <w:sz w:val="28"/>
        </w:rPr>
        <w:t xml:space="preserve"> In the future, more expectations of high quality will be added as they are taught and discussed with students.</w:t>
      </w:r>
    </w:p>
    <w:p w14:paraId="513BD61A" w14:textId="77777777" w:rsidR="00936E14" w:rsidRPr="005F225A" w:rsidRDefault="00936E14" w:rsidP="00C241AE">
      <w:pPr>
        <w:pStyle w:val="EL12ptText"/>
        <w:rPr>
          <w:rStyle w:val="ELItalic"/>
          <w:sz w:val="28"/>
        </w:rPr>
      </w:pPr>
    </w:p>
    <w:p w14:paraId="7F919209" w14:textId="77777777" w:rsidR="00B87DDF" w:rsidRPr="005F225A" w:rsidRDefault="00B87DDF" w:rsidP="00D82AF3">
      <w:pPr>
        <w:spacing w:before="120"/>
      </w:pPr>
    </w:p>
    <w:tbl>
      <w:tblPr>
        <w:tblW w:w="0" w:type="auto"/>
        <w:tblInd w:w="80" w:type="dxa"/>
        <w:tblLayout w:type="fixed"/>
        <w:tblCellMar>
          <w:left w:w="0" w:type="dxa"/>
          <w:right w:w="0" w:type="dxa"/>
        </w:tblCellMar>
        <w:tblLook w:val="04A0" w:firstRow="1" w:lastRow="0" w:firstColumn="1" w:lastColumn="0" w:noHBand="0" w:noVBand="1"/>
      </w:tblPr>
      <w:tblGrid>
        <w:gridCol w:w="9350"/>
      </w:tblGrid>
      <w:tr w:rsidR="00C241AE" w:rsidRPr="005F225A" w14:paraId="3EA65E10" w14:textId="77777777" w:rsidTr="00F428AB">
        <w:trPr>
          <w:trHeight w:val="1800"/>
        </w:trPr>
        <w:tc>
          <w:tcPr>
            <w:tcW w:w="9350" w:type="dxa"/>
            <w:tcBorders>
              <w:top w:val="single" w:sz="6" w:space="0" w:color="000000"/>
              <w:left w:val="single" w:sz="6" w:space="0" w:color="000000"/>
              <w:bottom w:val="single" w:sz="6" w:space="0" w:color="000000"/>
              <w:right w:val="single" w:sz="6" w:space="0" w:color="000000"/>
            </w:tcBorders>
            <w:tcMar>
              <w:top w:w="200" w:type="dxa"/>
              <w:left w:w="80" w:type="dxa"/>
              <w:bottom w:w="200" w:type="dxa"/>
              <w:right w:w="80" w:type="dxa"/>
            </w:tcMar>
            <w:hideMark/>
          </w:tcPr>
          <w:p w14:paraId="0E9C675F" w14:textId="77777777" w:rsidR="00C241AE" w:rsidRPr="005F225A" w:rsidRDefault="00C241AE" w:rsidP="00936E14">
            <w:pPr>
              <w:pStyle w:val="ELK-2Text16pt"/>
              <w:spacing w:before="240" w:after="240"/>
              <w:ind w:left="286"/>
              <w:rPr>
                <w:rStyle w:val="ELBold"/>
              </w:rPr>
            </w:pPr>
            <w:r w:rsidRPr="005F225A">
              <w:rPr>
                <w:rStyle w:val="ELBold"/>
              </w:rPr>
              <w:t>High-Quality Work …</w:t>
            </w:r>
          </w:p>
          <w:p w14:paraId="213663FB" w14:textId="77777777" w:rsidR="00C241AE" w:rsidRPr="005F225A" w:rsidRDefault="00275DAC" w:rsidP="00936E14">
            <w:pPr>
              <w:pStyle w:val="ELK-2Image"/>
              <w:ind w:left="556"/>
            </w:pPr>
            <w:r>
              <w:drawing>
                <wp:inline distT="0" distB="0" distL="0" distR="0" wp14:anchorId="68B450E9" wp14:editId="6890F5E6">
                  <wp:extent cx="1295400" cy="12954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sidR="00D82AF3" w:rsidRPr="005F225A">
              <w:t xml:space="preserve">       </w:t>
            </w:r>
            <w:r>
              <w:drawing>
                <wp:inline distT="0" distB="0" distL="0" distR="0" wp14:anchorId="1C36710B" wp14:editId="6F9B6977">
                  <wp:extent cx="1295400" cy="12954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r>
      <w:tr w:rsidR="00C241AE" w:rsidRPr="005F225A" w14:paraId="0C655A01" w14:textId="77777777" w:rsidTr="00F428AB">
        <w:trPr>
          <w:trHeight w:val="1252"/>
        </w:trPr>
        <w:tc>
          <w:tcPr>
            <w:tcW w:w="9350" w:type="dxa"/>
            <w:tcBorders>
              <w:top w:val="single" w:sz="6" w:space="0" w:color="000000"/>
              <w:left w:val="single" w:sz="6" w:space="0" w:color="000000"/>
              <w:bottom w:val="single" w:sz="6" w:space="0" w:color="000000"/>
              <w:right w:val="single" w:sz="6" w:space="0" w:color="000000"/>
            </w:tcBorders>
            <w:tcMar>
              <w:top w:w="200" w:type="dxa"/>
              <w:left w:w="80" w:type="dxa"/>
              <w:bottom w:w="200" w:type="dxa"/>
              <w:right w:w="80" w:type="dxa"/>
            </w:tcMar>
            <w:hideMark/>
          </w:tcPr>
          <w:p w14:paraId="0F736967" w14:textId="77777777" w:rsidR="00C241AE" w:rsidRPr="005F225A" w:rsidRDefault="00C241AE" w:rsidP="00936E14">
            <w:pPr>
              <w:pStyle w:val="ELK-2TextBulletedLevel1"/>
              <w:spacing w:before="240"/>
              <w:ind w:left="556"/>
              <w:rPr>
                <w:rStyle w:val="x"/>
                <w:sz w:val="32"/>
                <w:szCs w:val="32"/>
              </w:rPr>
            </w:pPr>
            <w:r w:rsidRPr="005F225A">
              <w:rPr>
                <w:sz w:val="32"/>
                <w:szCs w:val="32"/>
              </w:rPr>
              <w:t>has carefully planned and created artwork</w:t>
            </w:r>
          </w:p>
          <w:p w14:paraId="599F42DF" w14:textId="77777777" w:rsidR="00C241AE" w:rsidRPr="005F225A" w:rsidRDefault="00C241AE" w:rsidP="00936E14">
            <w:pPr>
              <w:pStyle w:val="ELK-2TextBulletedLevel1"/>
              <w:spacing w:before="240"/>
              <w:ind w:left="556"/>
              <w:rPr>
                <w:rStyle w:val="x"/>
                <w:sz w:val="32"/>
                <w:szCs w:val="32"/>
              </w:rPr>
            </w:pPr>
            <w:r w:rsidRPr="005F225A">
              <w:rPr>
                <w:sz w:val="32"/>
                <w:szCs w:val="32"/>
              </w:rPr>
              <w:t>includes details in the artwork and writing</w:t>
            </w:r>
          </w:p>
          <w:p w14:paraId="4DD55687" w14:textId="77777777" w:rsidR="00C241AE" w:rsidRPr="005F225A" w:rsidRDefault="00C241AE" w:rsidP="00936E14">
            <w:pPr>
              <w:pStyle w:val="ELK-2TextBulletedLevel1"/>
              <w:spacing w:before="240"/>
              <w:ind w:left="556"/>
            </w:pPr>
            <w:r w:rsidRPr="005F225A">
              <w:rPr>
                <w:sz w:val="32"/>
                <w:szCs w:val="32"/>
              </w:rPr>
              <w:t>is written in your best handwriting</w:t>
            </w:r>
          </w:p>
        </w:tc>
      </w:tr>
    </w:tbl>
    <w:p w14:paraId="273A8D7D" w14:textId="77777777" w:rsidR="00B32392" w:rsidRDefault="00B32392" w:rsidP="00C241AE">
      <w:pPr>
        <w:pStyle w:val="ELPageTitle"/>
        <w:rPr>
          <w:sz w:val="2"/>
          <w:szCs w:val="2"/>
        </w:rPr>
      </w:pPr>
    </w:p>
    <w:p w14:paraId="0C52C5F0" w14:textId="77777777" w:rsidR="00B32392" w:rsidRPr="00B32392" w:rsidRDefault="00B32392" w:rsidP="00B32392">
      <w:pPr>
        <w:pStyle w:val="ELPageTitle"/>
      </w:pPr>
      <w:r>
        <w:rPr>
          <w:sz w:val="2"/>
          <w:szCs w:val="2"/>
        </w:rPr>
        <w:br w:type="page"/>
      </w:r>
      <w:r w:rsidRPr="00A965D1">
        <w:lastRenderedPageBreak/>
        <w:t>Image Credits</w:t>
      </w:r>
    </w:p>
    <w:p w14:paraId="5E802D47" w14:textId="77777777" w:rsidR="00B32392" w:rsidRPr="00E5480B" w:rsidRDefault="00B32392" w:rsidP="00B32392">
      <w:pPr>
        <w:autoSpaceDE w:val="0"/>
        <w:autoSpaceDN w:val="0"/>
        <w:adjustRightInd w:val="0"/>
        <w:rPr>
          <w:rFonts w:ascii="Garamond" w:hAnsi="Garamond"/>
          <w:color w:val="000000"/>
          <w:sz w:val="24"/>
          <w:szCs w:val="24"/>
        </w:rPr>
      </w:pPr>
      <w:r w:rsidRPr="00E5480B">
        <w:rPr>
          <w:rFonts w:ascii="Garamond" w:hAnsi="Garamond"/>
          <w:color w:val="000000"/>
          <w:sz w:val="24"/>
          <w:szCs w:val="24"/>
        </w:rPr>
        <w:t xml:space="preserve">Page 2. </w:t>
      </w:r>
      <w:proofErr w:type="spellStart"/>
      <w:r w:rsidRPr="00E5480B">
        <w:rPr>
          <w:rFonts w:ascii="Garamond" w:hAnsi="Garamond"/>
          <w:color w:val="000000"/>
          <w:sz w:val="24"/>
          <w:szCs w:val="24"/>
        </w:rPr>
        <w:t>Hannawacker</w:t>
      </w:r>
      <w:proofErr w:type="spellEnd"/>
      <w:r w:rsidRPr="00E5480B">
        <w:rPr>
          <w:rFonts w:ascii="Garamond" w:hAnsi="Garamond"/>
          <w:color w:val="000000"/>
          <w:sz w:val="24"/>
          <w:szCs w:val="24"/>
        </w:rPr>
        <w:t xml:space="preserve">, Robb. “Red squirrel.” Photograph. </w:t>
      </w:r>
      <w:r w:rsidRPr="00E5480B">
        <w:rPr>
          <w:rFonts w:ascii="Garamond" w:hAnsi="Garamond"/>
          <w:i/>
          <w:color w:val="000000"/>
          <w:sz w:val="24"/>
          <w:szCs w:val="24"/>
        </w:rPr>
        <w:t>Flickr</w:t>
      </w:r>
      <w:r w:rsidRPr="00E5480B">
        <w:rPr>
          <w:rFonts w:ascii="Garamond" w:hAnsi="Garamond"/>
          <w:color w:val="000000"/>
          <w:sz w:val="24"/>
          <w:szCs w:val="24"/>
        </w:rPr>
        <w:t>. 2 May 2009. Web.</w:t>
      </w:r>
    </w:p>
    <w:p w14:paraId="7655D342" w14:textId="77777777" w:rsidR="00B32392" w:rsidRPr="00E5480B" w:rsidRDefault="00B32392" w:rsidP="00B32392">
      <w:pPr>
        <w:autoSpaceDE w:val="0"/>
        <w:autoSpaceDN w:val="0"/>
        <w:adjustRightInd w:val="0"/>
        <w:rPr>
          <w:rFonts w:ascii="Garamond" w:hAnsi="Garamond"/>
          <w:color w:val="000000"/>
          <w:sz w:val="24"/>
          <w:szCs w:val="24"/>
        </w:rPr>
      </w:pPr>
      <w:r w:rsidRPr="00E5480B">
        <w:rPr>
          <w:rFonts w:ascii="Garamond" w:hAnsi="Garamond"/>
          <w:color w:val="000000"/>
          <w:sz w:val="24"/>
          <w:szCs w:val="24"/>
        </w:rPr>
        <w:t xml:space="preserve">Page 2. Lind, Neeta. “IMG_5044.” Photograph. </w:t>
      </w:r>
      <w:r w:rsidRPr="00E5480B">
        <w:rPr>
          <w:rFonts w:ascii="Garamond" w:hAnsi="Garamond"/>
          <w:i/>
          <w:color w:val="000000"/>
          <w:sz w:val="24"/>
          <w:szCs w:val="24"/>
        </w:rPr>
        <w:t>Flickr</w:t>
      </w:r>
      <w:r w:rsidRPr="00E5480B">
        <w:rPr>
          <w:rFonts w:ascii="Garamond" w:hAnsi="Garamond"/>
          <w:color w:val="000000"/>
          <w:sz w:val="24"/>
          <w:szCs w:val="24"/>
        </w:rPr>
        <w:t>. 24 June 2013. Web.</w:t>
      </w:r>
    </w:p>
    <w:p w14:paraId="55967C58" w14:textId="77777777" w:rsidR="00B32392" w:rsidRPr="00E5480B" w:rsidRDefault="00B32392" w:rsidP="00B32392">
      <w:pPr>
        <w:autoSpaceDE w:val="0"/>
        <w:autoSpaceDN w:val="0"/>
        <w:adjustRightInd w:val="0"/>
        <w:rPr>
          <w:rFonts w:ascii="Garamond" w:hAnsi="Garamond"/>
          <w:color w:val="000000"/>
          <w:sz w:val="24"/>
          <w:szCs w:val="24"/>
        </w:rPr>
      </w:pPr>
      <w:r w:rsidRPr="00E5480B">
        <w:rPr>
          <w:rFonts w:ascii="Garamond" w:hAnsi="Garamond"/>
          <w:color w:val="000000"/>
          <w:sz w:val="24"/>
          <w:szCs w:val="24"/>
        </w:rPr>
        <w:t xml:space="preserve">Page 2. Kelly. “Gorge Metro Park.” Photograph. </w:t>
      </w:r>
      <w:r w:rsidRPr="00E5480B">
        <w:rPr>
          <w:rFonts w:ascii="Garamond" w:hAnsi="Garamond"/>
          <w:i/>
          <w:color w:val="000000"/>
          <w:sz w:val="24"/>
          <w:szCs w:val="24"/>
        </w:rPr>
        <w:t>Flickr</w:t>
      </w:r>
      <w:r w:rsidRPr="00E5480B">
        <w:rPr>
          <w:rFonts w:ascii="Garamond" w:hAnsi="Garamond"/>
          <w:color w:val="000000"/>
          <w:sz w:val="24"/>
          <w:szCs w:val="24"/>
        </w:rPr>
        <w:t>. 5 June 2013. Web.</w:t>
      </w:r>
    </w:p>
    <w:p w14:paraId="092D0F11" w14:textId="77777777" w:rsidR="00B32392" w:rsidRPr="00E5480B" w:rsidRDefault="00B32392" w:rsidP="00B32392">
      <w:pPr>
        <w:autoSpaceDE w:val="0"/>
        <w:autoSpaceDN w:val="0"/>
        <w:adjustRightInd w:val="0"/>
        <w:rPr>
          <w:rFonts w:ascii="Garamond" w:hAnsi="Garamond"/>
          <w:color w:val="000000"/>
          <w:sz w:val="24"/>
          <w:szCs w:val="24"/>
        </w:rPr>
      </w:pPr>
      <w:r w:rsidRPr="00E5480B">
        <w:rPr>
          <w:rFonts w:ascii="Garamond" w:hAnsi="Garamond"/>
          <w:color w:val="000000"/>
          <w:sz w:val="24"/>
          <w:szCs w:val="24"/>
        </w:rPr>
        <w:t xml:space="preserve">Page 2. Rogan, Jill. “Deer in Elmira, NY.” Photograph. </w:t>
      </w:r>
      <w:r w:rsidRPr="00E5480B">
        <w:rPr>
          <w:rFonts w:ascii="Garamond" w:hAnsi="Garamond"/>
          <w:i/>
          <w:color w:val="000000"/>
          <w:sz w:val="24"/>
          <w:szCs w:val="24"/>
        </w:rPr>
        <w:t>Flickr</w:t>
      </w:r>
      <w:r w:rsidRPr="00E5480B">
        <w:rPr>
          <w:rFonts w:ascii="Garamond" w:hAnsi="Garamond"/>
          <w:color w:val="000000"/>
          <w:sz w:val="24"/>
          <w:szCs w:val="24"/>
        </w:rPr>
        <w:t>. 14 June 2015. Web.</w:t>
      </w:r>
    </w:p>
    <w:p w14:paraId="20A7C383" w14:textId="77777777" w:rsidR="00B32392" w:rsidRPr="00E5480B" w:rsidRDefault="00B32392" w:rsidP="00B32392">
      <w:pPr>
        <w:autoSpaceDE w:val="0"/>
        <w:autoSpaceDN w:val="0"/>
        <w:adjustRightInd w:val="0"/>
        <w:rPr>
          <w:rFonts w:ascii="Garamond" w:hAnsi="Garamond"/>
          <w:color w:val="000000"/>
          <w:sz w:val="24"/>
          <w:szCs w:val="24"/>
        </w:rPr>
      </w:pPr>
      <w:r w:rsidRPr="00E5480B">
        <w:rPr>
          <w:rFonts w:ascii="Garamond" w:hAnsi="Garamond"/>
          <w:color w:val="000000"/>
          <w:sz w:val="24"/>
          <w:szCs w:val="24"/>
        </w:rPr>
        <w:t xml:space="preserve">Page 2. Linehan. Peter. “Live oak at the Alamo 2”. Photograph. </w:t>
      </w:r>
      <w:r w:rsidRPr="00E5480B">
        <w:rPr>
          <w:rFonts w:ascii="Garamond" w:hAnsi="Garamond"/>
          <w:i/>
          <w:color w:val="000000"/>
          <w:sz w:val="24"/>
          <w:szCs w:val="24"/>
        </w:rPr>
        <w:t>Flickr</w:t>
      </w:r>
      <w:r w:rsidRPr="00E5480B">
        <w:rPr>
          <w:rFonts w:ascii="Garamond" w:hAnsi="Garamond"/>
          <w:color w:val="000000"/>
          <w:sz w:val="24"/>
          <w:szCs w:val="24"/>
        </w:rPr>
        <w:t>. 19 February 2012. Web.</w:t>
      </w:r>
    </w:p>
    <w:p w14:paraId="5F04453D" w14:textId="77777777" w:rsidR="00B32392" w:rsidRPr="00E5480B" w:rsidRDefault="00B32392" w:rsidP="00B32392">
      <w:pPr>
        <w:autoSpaceDE w:val="0"/>
        <w:autoSpaceDN w:val="0"/>
        <w:adjustRightInd w:val="0"/>
        <w:ind w:left="720" w:hanging="720"/>
        <w:rPr>
          <w:rFonts w:ascii="Garamond" w:hAnsi="Garamond"/>
          <w:color w:val="000000"/>
          <w:sz w:val="24"/>
          <w:szCs w:val="24"/>
        </w:rPr>
      </w:pPr>
      <w:r w:rsidRPr="00E5480B">
        <w:rPr>
          <w:rFonts w:ascii="Garamond" w:hAnsi="Garamond"/>
          <w:color w:val="000000"/>
          <w:sz w:val="24"/>
          <w:szCs w:val="24"/>
        </w:rPr>
        <w:t xml:space="preserve">Page 2. </w:t>
      </w:r>
      <w:proofErr w:type="spellStart"/>
      <w:r w:rsidRPr="00E5480B">
        <w:rPr>
          <w:rFonts w:ascii="Garamond" w:hAnsi="Garamond"/>
          <w:color w:val="000000"/>
          <w:sz w:val="24"/>
          <w:szCs w:val="24"/>
        </w:rPr>
        <w:t>Schmierer</w:t>
      </w:r>
      <w:proofErr w:type="spellEnd"/>
      <w:r w:rsidRPr="00E5480B">
        <w:rPr>
          <w:rFonts w:ascii="Garamond" w:hAnsi="Garamond"/>
          <w:color w:val="000000"/>
          <w:sz w:val="24"/>
          <w:szCs w:val="24"/>
        </w:rPr>
        <w:t xml:space="preserve">, Alan. “218 - NORTHERN GOSHAWK (6-3-2016) </w:t>
      </w:r>
      <w:proofErr w:type="spellStart"/>
      <w:r w:rsidRPr="00E5480B">
        <w:rPr>
          <w:rFonts w:ascii="Garamond" w:hAnsi="Garamond"/>
          <w:color w:val="000000"/>
          <w:sz w:val="24"/>
          <w:szCs w:val="24"/>
        </w:rPr>
        <w:t>harshaw</w:t>
      </w:r>
      <w:proofErr w:type="spellEnd"/>
      <w:r w:rsidRPr="00E5480B">
        <w:rPr>
          <w:rFonts w:ascii="Garamond" w:hAnsi="Garamond"/>
          <w:color w:val="000000"/>
          <w:sz w:val="24"/>
          <w:szCs w:val="24"/>
        </w:rPr>
        <w:t xml:space="preserve"> road, </w:t>
      </w:r>
      <w:proofErr w:type="spellStart"/>
      <w:r w:rsidRPr="00E5480B">
        <w:rPr>
          <w:rFonts w:ascii="Garamond" w:hAnsi="Garamond"/>
          <w:color w:val="000000"/>
          <w:sz w:val="24"/>
          <w:szCs w:val="24"/>
        </w:rPr>
        <w:t>patagonia</w:t>
      </w:r>
      <w:proofErr w:type="spellEnd"/>
      <w:r w:rsidRPr="00E5480B">
        <w:rPr>
          <w:rFonts w:ascii="Garamond" w:hAnsi="Garamond"/>
          <w:color w:val="000000"/>
          <w:sz w:val="24"/>
          <w:szCs w:val="24"/>
        </w:rPr>
        <w:t xml:space="preserve"> </w:t>
      </w:r>
      <w:proofErr w:type="spellStart"/>
      <w:r w:rsidRPr="00E5480B">
        <w:rPr>
          <w:rFonts w:ascii="Garamond" w:hAnsi="Garamond"/>
          <w:color w:val="000000"/>
          <w:sz w:val="24"/>
          <w:szCs w:val="24"/>
        </w:rPr>
        <w:t>mts</w:t>
      </w:r>
      <w:proofErr w:type="spellEnd"/>
      <w:r w:rsidRPr="00E5480B">
        <w:rPr>
          <w:rFonts w:ascii="Garamond" w:hAnsi="Garamond"/>
          <w:color w:val="000000"/>
          <w:sz w:val="24"/>
          <w:szCs w:val="24"/>
        </w:rPr>
        <w:t xml:space="preserve">, </w:t>
      </w:r>
      <w:proofErr w:type="spellStart"/>
      <w:r w:rsidRPr="00E5480B">
        <w:rPr>
          <w:rFonts w:ascii="Garamond" w:hAnsi="Garamond"/>
          <w:color w:val="000000"/>
          <w:sz w:val="24"/>
          <w:szCs w:val="24"/>
        </w:rPr>
        <w:t>santacruz</w:t>
      </w:r>
      <w:proofErr w:type="spellEnd"/>
      <w:r w:rsidRPr="00E5480B">
        <w:rPr>
          <w:rFonts w:ascii="Garamond" w:hAnsi="Garamond"/>
          <w:color w:val="000000"/>
          <w:sz w:val="24"/>
          <w:szCs w:val="24"/>
        </w:rPr>
        <w:t xml:space="preserve"> co, </w:t>
      </w:r>
      <w:proofErr w:type="spellStart"/>
      <w:r w:rsidRPr="00E5480B">
        <w:rPr>
          <w:rFonts w:ascii="Garamond" w:hAnsi="Garamond"/>
          <w:color w:val="000000"/>
          <w:sz w:val="24"/>
          <w:szCs w:val="24"/>
        </w:rPr>
        <w:t>az</w:t>
      </w:r>
      <w:proofErr w:type="spellEnd"/>
      <w:r w:rsidRPr="00E5480B">
        <w:rPr>
          <w:rFonts w:ascii="Garamond" w:hAnsi="Garamond"/>
          <w:color w:val="000000"/>
          <w:sz w:val="24"/>
          <w:szCs w:val="24"/>
        </w:rPr>
        <w:t xml:space="preserve"> -04.” Photograph. </w:t>
      </w:r>
      <w:r w:rsidRPr="00E5480B">
        <w:rPr>
          <w:rFonts w:ascii="Garamond" w:hAnsi="Garamond"/>
          <w:i/>
          <w:color w:val="000000"/>
          <w:sz w:val="24"/>
          <w:szCs w:val="24"/>
        </w:rPr>
        <w:t>Flickr</w:t>
      </w:r>
      <w:r w:rsidRPr="00E5480B">
        <w:rPr>
          <w:rFonts w:ascii="Garamond" w:hAnsi="Garamond"/>
          <w:color w:val="000000"/>
          <w:sz w:val="24"/>
          <w:szCs w:val="24"/>
        </w:rPr>
        <w:t>. 3 June 2016. Web.</w:t>
      </w:r>
    </w:p>
    <w:p w14:paraId="41E12E65" w14:textId="77777777" w:rsidR="00B32392" w:rsidRPr="00E5480B" w:rsidRDefault="00B32392" w:rsidP="00B32392">
      <w:pPr>
        <w:autoSpaceDE w:val="0"/>
        <w:autoSpaceDN w:val="0"/>
        <w:adjustRightInd w:val="0"/>
        <w:ind w:left="720" w:hanging="720"/>
        <w:rPr>
          <w:rFonts w:ascii="Garamond" w:hAnsi="Garamond"/>
          <w:color w:val="000000"/>
          <w:sz w:val="24"/>
          <w:szCs w:val="24"/>
        </w:rPr>
      </w:pPr>
      <w:r w:rsidRPr="00E5480B">
        <w:rPr>
          <w:rFonts w:ascii="Garamond" w:hAnsi="Garamond"/>
          <w:color w:val="000000"/>
          <w:sz w:val="24"/>
          <w:szCs w:val="24"/>
        </w:rPr>
        <w:t xml:space="preserve">Page 2. </w:t>
      </w:r>
      <w:proofErr w:type="spellStart"/>
      <w:r w:rsidRPr="00E5480B">
        <w:rPr>
          <w:rFonts w:ascii="Garamond" w:hAnsi="Garamond"/>
          <w:color w:val="000000"/>
          <w:sz w:val="24"/>
          <w:szCs w:val="24"/>
        </w:rPr>
        <w:t>Virens</w:t>
      </w:r>
      <w:proofErr w:type="spellEnd"/>
      <w:r w:rsidRPr="00E5480B">
        <w:rPr>
          <w:rFonts w:ascii="Garamond" w:hAnsi="Garamond"/>
          <w:color w:val="000000"/>
          <w:sz w:val="24"/>
          <w:szCs w:val="24"/>
        </w:rPr>
        <w:t xml:space="preserve"> (Latin for greening). “Acer </w:t>
      </w:r>
      <w:proofErr w:type="spellStart"/>
      <w:r w:rsidRPr="00E5480B">
        <w:rPr>
          <w:rFonts w:ascii="Garamond" w:hAnsi="Garamond"/>
          <w:color w:val="000000"/>
          <w:sz w:val="24"/>
          <w:szCs w:val="24"/>
        </w:rPr>
        <w:t>saccharum</w:t>
      </w:r>
      <w:proofErr w:type="spellEnd"/>
      <w:r w:rsidRPr="00E5480B">
        <w:rPr>
          <w:rFonts w:ascii="Garamond" w:hAnsi="Garamond"/>
          <w:color w:val="000000"/>
          <w:sz w:val="24"/>
          <w:szCs w:val="24"/>
        </w:rPr>
        <w:t xml:space="preserve"> - Sugar Maple fall leaves.” Photograph. </w:t>
      </w:r>
      <w:r w:rsidRPr="00E5480B">
        <w:rPr>
          <w:rFonts w:ascii="Garamond" w:hAnsi="Garamond"/>
          <w:i/>
          <w:color w:val="000000"/>
          <w:sz w:val="24"/>
          <w:szCs w:val="24"/>
        </w:rPr>
        <w:t>Flickr</w:t>
      </w:r>
      <w:r w:rsidRPr="00E5480B">
        <w:rPr>
          <w:rFonts w:ascii="Garamond" w:hAnsi="Garamond"/>
          <w:color w:val="000000"/>
          <w:sz w:val="24"/>
          <w:szCs w:val="24"/>
        </w:rPr>
        <w:t>. 5 Oct 2009. Web.</w:t>
      </w:r>
    </w:p>
    <w:p w14:paraId="76BDAE7B" w14:textId="77777777" w:rsidR="00B32392" w:rsidRPr="00E5480B" w:rsidRDefault="00B32392" w:rsidP="00B32392">
      <w:pPr>
        <w:autoSpaceDE w:val="0"/>
        <w:autoSpaceDN w:val="0"/>
        <w:adjustRightInd w:val="0"/>
        <w:rPr>
          <w:rFonts w:ascii="Garamond" w:hAnsi="Garamond"/>
          <w:color w:val="000000"/>
          <w:sz w:val="24"/>
          <w:szCs w:val="24"/>
        </w:rPr>
      </w:pPr>
      <w:r w:rsidRPr="00E5480B">
        <w:rPr>
          <w:rFonts w:ascii="Garamond" w:hAnsi="Garamond"/>
          <w:color w:val="000000"/>
          <w:sz w:val="24"/>
          <w:szCs w:val="24"/>
        </w:rPr>
        <w:t>Pages 10-11. Models by Anna Loring for EL Education.</w:t>
      </w:r>
    </w:p>
    <w:sectPr w:rsidR="00B32392" w:rsidRPr="00E5480B" w:rsidSect="008D5BBB">
      <w:headerReference w:type="default" r:id="rId21"/>
      <w:footerReference w:type="default" r:id="rId22"/>
      <w:headerReference w:type="first" r:id="rId23"/>
      <w:footerReference w:type="first" r:id="rId24"/>
      <w:pgSz w:w="12240" w:h="15840"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B0FC0" w14:textId="77777777" w:rsidR="00615592" w:rsidRDefault="00615592" w:rsidP="005D2241">
      <w:r>
        <w:separator/>
      </w:r>
    </w:p>
    <w:p w14:paraId="24A81656" w14:textId="77777777" w:rsidR="00615592" w:rsidRDefault="00615592"/>
  </w:endnote>
  <w:endnote w:type="continuationSeparator" w:id="0">
    <w:p w14:paraId="0EEE4EF8" w14:textId="77777777" w:rsidR="00615592" w:rsidRDefault="00615592" w:rsidP="005D2241">
      <w:r>
        <w:continuationSeparator/>
      </w:r>
    </w:p>
    <w:p w14:paraId="67583AB0" w14:textId="77777777" w:rsidR="00615592" w:rsidRDefault="00615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ark Pro Regular">
    <w:altName w:val="Calibri"/>
    <w:panose1 w:val="020B0604020202020204"/>
    <w:charset w:val="00"/>
    <w:family w:val="auto"/>
    <w:notTrueType/>
    <w:pitch w:val="default"/>
    <w:sig w:usb0="00000003" w:usb1="00000000" w:usb2="00000000" w:usb3="00000000" w:csb0="00000001" w:csb1="00000000"/>
  </w:font>
  <w:font w:name="Mark Pro Italic">
    <w:altName w:val="Times New Roman"/>
    <w:panose1 w:val="020B0604020202020204"/>
    <w:charset w:val="00"/>
    <w:family w:val="auto"/>
    <w:pitch w:val="variable"/>
    <w:sig w:usb0="A00000FF" w:usb1="5000FCFB" w:usb2="00000000" w:usb3="00000000" w:csb0="00000093" w:csb1="00000000"/>
  </w:font>
  <w:font w:name="MinionPro-Regular">
    <w:panose1 w:val="020B0604020202020204"/>
    <w:charset w:val="4D"/>
    <w:family w:val="auto"/>
    <w:notTrueType/>
    <w:pitch w:val="default"/>
    <w:sig w:usb0="00000003" w:usb1="00000000" w:usb2="00000000" w:usb3="00000000" w:csb0="00000001" w:csb1="00000000"/>
  </w:font>
  <w:font w:name="MarkPro-Italic">
    <w:altName w:val="Calibri"/>
    <w:panose1 w:val="020B0604020202020204"/>
    <w:charset w:val="00"/>
    <w:family w:val="swiss"/>
    <w:notTrueType/>
    <w:pitch w:val="variable"/>
    <w:sig w:usb0="A00000FF" w:usb1="5000FCFB" w:usb2="00000000" w:usb3="00000000" w:csb0="00000093" w:csb1="00000000"/>
  </w:font>
  <w:font w:name="MarkPro-Heavy">
    <w:altName w:val="Calibri"/>
    <w:panose1 w:val="020B0604020202020204"/>
    <w:charset w:val="00"/>
    <w:family w:val="swiss"/>
    <w:notTrueType/>
    <w:pitch w:val="variable"/>
    <w:sig w:usb0="00000001" w:usb1="5000FCFB" w:usb2="00000000" w:usb3="00000000" w:csb0="00000093" w:csb1="00000000"/>
  </w:font>
  <w:font w:name="MarkPro">
    <w:altName w:val="Calibri"/>
    <w:panose1 w:val="020B0604020202020204"/>
    <w:charset w:val="00"/>
    <w:family w:val="swiss"/>
    <w:notTrueType/>
    <w:pitch w:val="variable"/>
    <w:sig w:usb0="00000001" w:usb1="5000FCFB" w:usb2="00000000" w:usb3="00000000" w:csb0="00000093" w:csb1="00000000"/>
  </w:font>
  <w:font w:name="MarkPro-HeavyItalic">
    <w:altName w:val="Calibri"/>
    <w:panose1 w:val="020B0604020202020204"/>
    <w:charset w:val="00"/>
    <w:family w:val="swiss"/>
    <w:notTrueType/>
    <w:pitch w:val="variable"/>
    <w:sig w:usb0="A00000FF" w:usb1="5000FCFB" w:usb2="00000000" w:usb3="00000000" w:csb0="00000093" w:csb1="00000000"/>
  </w:font>
  <w:font w:name="Mercury Text G2 Roman">
    <w:altName w:val="Calibri"/>
    <w:panose1 w:val="020B0604020202020204"/>
    <w:charset w:val="00"/>
    <w:family w:val="auto"/>
    <w:pitch w:val="variable"/>
    <w:sig w:usb0="00000003" w:usb1="00000000" w:usb2="00000000" w:usb3="00000000" w:csb0="0000000B" w:csb1="00000000"/>
  </w:font>
  <w:font w:name="ZapfDingbatsITC">
    <w:altName w:val="Wingdings"/>
    <w:panose1 w:val="020B0604020202020204"/>
    <w:charset w:val="02"/>
    <w:family w:val="auto"/>
    <w:notTrueType/>
    <w:pitch w:val="default"/>
    <w:sig w:usb0="00000003" w:usb1="00000000" w:usb2="00000000" w:usb3="00000000" w:csb0="00000001" w:csb1="00000000"/>
  </w:font>
  <w:font w:name="MercuryTextG2-BoldItalic">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4577" w14:textId="77777777" w:rsidR="006B3039" w:rsidRDefault="006B3039" w:rsidP="006B3039">
    <w:pPr>
      <w:pStyle w:val="ELPageFooter"/>
    </w:pPr>
  </w:p>
  <w:tbl>
    <w:tblPr>
      <w:tblW w:w="0" w:type="auto"/>
      <w:tblCellMar>
        <w:left w:w="0" w:type="dxa"/>
        <w:right w:w="0" w:type="dxa"/>
      </w:tblCellMar>
      <w:tblLook w:val="04A0" w:firstRow="1" w:lastRow="0" w:firstColumn="1" w:lastColumn="0" w:noHBand="0" w:noVBand="1"/>
    </w:tblPr>
    <w:tblGrid>
      <w:gridCol w:w="1109"/>
      <w:gridCol w:w="3870"/>
      <w:gridCol w:w="4381"/>
    </w:tblGrid>
    <w:tr w:rsidR="006B3039" w:rsidRPr="00E51EEF" w14:paraId="4ECD25C2" w14:textId="77777777" w:rsidTr="00E51EEF">
      <w:trPr>
        <w:trHeight w:val="288"/>
      </w:trPr>
      <w:tc>
        <w:tcPr>
          <w:tcW w:w="1109" w:type="dxa"/>
          <w:shd w:val="clear" w:color="auto" w:fill="auto"/>
          <w:vAlign w:val="center"/>
        </w:tcPr>
        <w:p w14:paraId="41FE9A4E" w14:textId="77777777" w:rsidR="006B3039" w:rsidRPr="00E51EEF" w:rsidRDefault="00275DAC" w:rsidP="003A298A">
          <w:pPr>
            <w:pStyle w:val="ELPageFooter"/>
            <w:rPr>
              <w:position w:val="4"/>
            </w:rPr>
          </w:pPr>
          <w:r>
            <w:rPr>
              <w:rStyle w:val="ELPageFooterChar"/>
              <w:noProof/>
              <w:position w:val="4"/>
            </w:rPr>
            <w:drawing>
              <wp:inline distT="0" distB="0" distL="0" distR="0" wp14:anchorId="11E55FBE" wp14:editId="2796BEA3">
                <wp:extent cx="671830" cy="107315"/>
                <wp:effectExtent l="0" t="0" r="0" b="0"/>
                <wp:docPr id="1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30" cy="107315"/>
                        </a:xfrm>
                        <a:prstGeom prst="rect">
                          <a:avLst/>
                        </a:prstGeom>
                        <a:noFill/>
                        <a:ln>
                          <a:noFill/>
                        </a:ln>
                      </pic:spPr>
                    </pic:pic>
                  </a:graphicData>
                </a:graphic>
              </wp:inline>
            </w:drawing>
          </w:r>
        </w:p>
      </w:tc>
      <w:tc>
        <w:tcPr>
          <w:tcW w:w="3870" w:type="dxa"/>
          <w:shd w:val="clear" w:color="auto" w:fill="auto"/>
          <w:vAlign w:val="center"/>
        </w:tcPr>
        <w:p w14:paraId="5F728564" w14:textId="77777777" w:rsidR="006B3039" w:rsidRPr="00E51EEF" w:rsidRDefault="006B3039" w:rsidP="003A298A">
          <w:pPr>
            <w:pStyle w:val="ELPageFooter"/>
          </w:pPr>
          <w:r w:rsidRPr="00E51EEF">
            <w:t>| Language Arts Curriculum</w:t>
          </w:r>
        </w:p>
      </w:tc>
      <w:tc>
        <w:tcPr>
          <w:tcW w:w="4381" w:type="dxa"/>
          <w:shd w:val="clear" w:color="auto" w:fill="auto"/>
          <w:vAlign w:val="center"/>
        </w:tcPr>
        <w:p w14:paraId="47742C1D" w14:textId="77777777" w:rsidR="006B3039" w:rsidRPr="00E51EEF" w:rsidRDefault="00DC2BBE" w:rsidP="00E51EEF">
          <w:pPr>
            <w:pStyle w:val="ELPageFooter"/>
            <w:jc w:val="right"/>
            <w:rPr>
              <w:rStyle w:val="ELPageFooter-PageNumberChar"/>
            </w:rPr>
          </w:pPr>
          <w:r w:rsidRPr="00E51EEF">
            <w:rPr>
              <w:rStyle w:val="ELPageFooter-PageNumberChar"/>
            </w:rPr>
            <w:fldChar w:fldCharType="begin"/>
          </w:r>
          <w:r w:rsidR="006B3039" w:rsidRPr="00E51EEF">
            <w:rPr>
              <w:rStyle w:val="ELPageFooter-PageNumberChar"/>
            </w:rPr>
            <w:instrText xml:space="preserve"> PAGE   \* MERGEFORMAT </w:instrText>
          </w:r>
          <w:r w:rsidRPr="00E51EEF">
            <w:rPr>
              <w:rStyle w:val="ELPageFooter-PageNumberChar"/>
            </w:rPr>
            <w:fldChar w:fldCharType="separate"/>
          </w:r>
          <w:r w:rsidR="005F293F">
            <w:rPr>
              <w:rStyle w:val="ELPageFooter-PageNumberChar"/>
              <w:noProof/>
            </w:rPr>
            <w:t>2</w:t>
          </w:r>
          <w:r w:rsidRPr="00E51EEF">
            <w:rPr>
              <w:rStyle w:val="ELPageFooter-PageNumberChar"/>
            </w:rPr>
            <w:fldChar w:fldCharType="end"/>
          </w:r>
        </w:p>
      </w:tc>
    </w:tr>
  </w:tbl>
  <w:p w14:paraId="2F2E596C" w14:textId="77777777" w:rsidR="006B3039" w:rsidRPr="00974445" w:rsidRDefault="006B3039" w:rsidP="006B3039">
    <w:pPr>
      <w:pStyle w:val="ELPageFooter"/>
      <w:rPr>
        <w:rStyle w:val="ELPageFooter-PageNumber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E55A3" w14:textId="77777777" w:rsidR="001A24CE" w:rsidRPr="001A24CE" w:rsidRDefault="001A24CE" w:rsidP="001A24CE">
    <w:pPr>
      <w:pStyle w:val="ELCoverFooter"/>
    </w:pPr>
    <w:r w:rsidRPr="001A24CE">
      <w:t>© 201</w:t>
    </w:r>
    <w:r w:rsidR="00E33C55" w:rsidRPr="00E33C55">
      <w:t>6</w:t>
    </w:r>
    <w:r w:rsidRPr="001A24CE">
      <w:t xml:space="preserve"> EL Education Inc.</w:t>
    </w:r>
  </w:p>
  <w:p w14:paraId="61183DDB" w14:textId="77777777" w:rsidR="001A24CE" w:rsidRPr="001A24CE" w:rsidRDefault="001A24CE" w:rsidP="001A24CE">
    <w:pPr>
      <w:pStyle w:val="ELCoverFooter"/>
    </w:pPr>
    <w:r w:rsidRPr="001A24CE">
      <w:t>Except where o</w:t>
    </w:r>
    <w:r w:rsidR="0004051C">
      <w:t xml:space="preserve">therwise noted, EL Education’s </w:t>
    </w:r>
    <w:r w:rsidRPr="001A24CE">
      <w:t>Language Arts Curriculum is published under a Creative Commons Attribution 4.0 International (CC BY 4.0) License. To view a copy of this license, visit https://creativecommons.org/licenses/by/4.0/.</w:t>
    </w:r>
  </w:p>
  <w:p w14:paraId="7A09ED1F" w14:textId="77777777" w:rsidR="001A24CE" w:rsidRPr="001A24CE" w:rsidRDefault="001A24CE" w:rsidP="001A24CE">
    <w:pPr>
      <w:pStyle w:val="ELCoverFooter"/>
    </w:pPr>
  </w:p>
  <w:p w14:paraId="69DAB40C" w14:textId="77777777" w:rsidR="00EC7AC9" w:rsidRPr="001A24CE" w:rsidRDefault="001A24CE" w:rsidP="001A24CE">
    <w:pPr>
      <w:pStyle w:val="ELCoverFooter"/>
    </w:pPr>
    <w:r w:rsidRPr="001A24CE">
      <w:t>Licensed third party content noted as such in this curriculum is the property of the respective copyright owner and not subject to the CC BY 4.0 License. Responsibility for securing any necessary permissions as to such third party content rests with parties desiring to use such content. For example, certain third party content may not be reproduced or distributed (outside the scope of fair use) without additional permissions from the content owner and it is the responsibility of the person seeking to reproduce or distribute this curriculum to either secure those permissions or remove the applicable content before reproduction or distribution.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302C9" w14:textId="77777777" w:rsidR="00615592" w:rsidRDefault="00615592" w:rsidP="005D2241">
      <w:r>
        <w:separator/>
      </w:r>
    </w:p>
    <w:p w14:paraId="2F8E9EC7" w14:textId="77777777" w:rsidR="00615592" w:rsidRDefault="00615592"/>
  </w:footnote>
  <w:footnote w:type="continuationSeparator" w:id="0">
    <w:p w14:paraId="53588CE9" w14:textId="77777777" w:rsidR="00615592" w:rsidRDefault="00615592" w:rsidP="005D2241">
      <w:r>
        <w:continuationSeparator/>
      </w:r>
    </w:p>
    <w:p w14:paraId="0722A38F" w14:textId="77777777" w:rsidR="00615592" w:rsidRDefault="006155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0" w:type="dxa"/>
        <w:bottom w:w="144" w:type="dxa"/>
        <w:right w:w="0" w:type="dxa"/>
      </w:tblCellMar>
      <w:tblLook w:val="04A0" w:firstRow="1" w:lastRow="0" w:firstColumn="1" w:lastColumn="0" w:noHBand="0" w:noVBand="1"/>
    </w:tblPr>
    <w:tblGrid>
      <w:gridCol w:w="4670"/>
      <w:gridCol w:w="4690"/>
    </w:tblGrid>
    <w:tr w:rsidR="000E7E38" w:rsidRPr="00E51EEF" w14:paraId="5BF18282" w14:textId="77777777" w:rsidTr="00E51EEF">
      <w:tc>
        <w:tcPr>
          <w:tcW w:w="4788" w:type="dxa"/>
          <w:tcBorders>
            <w:bottom w:val="dotted" w:sz="12" w:space="0" w:color="E6E6E6"/>
          </w:tcBorders>
          <w:shd w:val="clear" w:color="auto" w:fill="auto"/>
        </w:tcPr>
        <w:p w14:paraId="7431C093" w14:textId="77777777" w:rsidR="000E7E38" w:rsidRPr="00E51EEF" w:rsidRDefault="00D4478A" w:rsidP="00D4478A">
          <w:pPr>
            <w:pStyle w:val="ELPageHeader"/>
          </w:pPr>
          <w:r w:rsidRPr="00D4478A">
            <w:t>Trees Are Alive</w:t>
          </w:r>
        </w:p>
      </w:tc>
      <w:tc>
        <w:tcPr>
          <w:tcW w:w="4788" w:type="dxa"/>
          <w:tcBorders>
            <w:bottom w:val="dotted" w:sz="12" w:space="0" w:color="E6E6E6"/>
          </w:tcBorders>
          <w:shd w:val="clear" w:color="auto" w:fill="auto"/>
        </w:tcPr>
        <w:p w14:paraId="33B5AE6E" w14:textId="77777777" w:rsidR="000E7E38" w:rsidRPr="00E51EEF" w:rsidRDefault="00B45759" w:rsidP="00AA7665">
          <w:pPr>
            <w:pStyle w:val="ELPageHeader"/>
            <w:jc w:val="right"/>
          </w:pPr>
          <w:r w:rsidRPr="00995086">
            <w:t>Kindergarten</w:t>
          </w:r>
          <w:r w:rsidRPr="000C3F75">
            <w:t>:</w:t>
          </w:r>
          <w:r>
            <w:t xml:space="preserve"> </w:t>
          </w:r>
          <w:r w:rsidR="000E7E38" w:rsidRPr="00E51EEF">
            <w:t xml:space="preserve">Module </w:t>
          </w:r>
          <w:r w:rsidR="00A72CD1">
            <w:t>3</w:t>
          </w:r>
          <w:r w:rsidR="000E7E38" w:rsidRPr="00E51EEF">
            <w:t xml:space="preserve">: Unit </w:t>
          </w:r>
          <w:r w:rsidR="00AA7665">
            <w:t>3</w:t>
          </w:r>
          <w:r w:rsidR="000D596F" w:rsidRPr="00E51EEF">
            <w:t xml:space="preserve">: Lesson </w:t>
          </w:r>
          <w:r w:rsidR="00AA7665">
            <w:t>1</w:t>
          </w:r>
        </w:p>
      </w:tc>
    </w:tr>
  </w:tbl>
  <w:p w14:paraId="5B28992E" w14:textId="77777777" w:rsidR="00EC7AC9" w:rsidRPr="000E7E38" w:rsidRDefault="00EC7AC9" w:rsidP="000E7E38">
    <w:pPr>
      <w:pStyle w:val="ELPage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21C28" w14:textId="77777777" w:rsidR="00EC7AC9" w:rsidRPr="005D2241" w:rsidRDefault="00275DAC" w:rsidP="00627CE2">
    <w:pPr>
      <w:pStyle w:val="Header"/>
      <w:spacing w:before="360" w:after="360" w:line="280" w:lineRule="atLeast"/>
      <w:ind w:left="-432"/>
      <w:rPr>
        <w:sz w:val="24"/>
        <w:szCs w:val="24"/>
      </w:rPr>
    </w:pPr>
    <w:r>
      <w:rPr>
        <w:noProof/>
      </w:rPr>
      <w:drawing>
        <wp:inline distT="0" distB="0" distL="0" distR="0" wp14:anchorId="5D1C390C" wp14:editId="1EC5664A">
          <wp:extent cx="4944110" cy="731520"/>
          <wp:effectExtent l="0" t="0" r="0" b="0"/>
          <wp:docPr id="16" name="Picture 2" descr="Description: EL_EDUCATION_P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EL_EDUCATION_PM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4110" cy="731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F5B0D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33.6pt;height:28.8pt;visibility:visible" o:bullet="t">
        <v:imagedata r:id="rId1" o:title=""/>
      </v:shape>
    </w:pict>
  </w:numPicBullet>
  <w:abstractNum w:abstractNumId="0" w15:restartNumberingAfterBreak="0">
    <w:nsid w:val="0B9636C4"/>
    <w:multiLevelType w:val="hybridMultilevel"/>
    <w:tmpl w:val="60C28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B3DDE"/>
    <w:multiLevelType w:val="multilevel"/>
    <w:tmpl w:val="55AACB74"/>
    <w:styleLink w:val="EL12ptTextBulletedListStyles"/>
    <w:lvl w:ilvl="0">
      <w:start w:val="1"/>
      <w:numFmt w:val="bullet"/>
      <w:pStyle w:val="EL12ptTextBulletedLevel1"/>
      <w:lvlText w:val=""/>
      <w:lvlJc w:val="left"/>
      <w:pPr>
        <w:ind w:left="288" w:hanging="288"/>
      </w:pPr>
      <w:rPr>
        <w:rFonts w:ascii="Symbol" w:hAnsi="Symbol" w:hint="default"/>
      </w:rPr>
    </w:lvl>
    <w:lvl w:ilvl="1">
      <w:start w:val="1"/>
      <w:numFmt w:val="bullet"/>
      <w:pStyle w:val="EL12ptTextBulletedLevel2"/>
      <w:lvlText w:val="–"/>
      <w:lvlJc w:val="left"/>
      <w:pPr>
        <w:ind w:left="576" w:hanging="288"/>
      </w:pPr>
      <w:rPr>
        <w:rFonts w:ascii="Arial" w:hAnsi="Arial" w:hint="default"/>
      </w:rPr>
    </w:lvl>
    <w:lvl w:ilvl="2">
      <w:start w:val="1"/>
      <w:numFmt w:val="bullet"/>
      <w:lvlText w:val=""/>
      <w:lvlJc w:val="left"/>
      <w:pPr>
        <w:ind w:left="864" w:hanging="288"/>
      </w:pPr>
      <w:rPr>
        <w:rFonts w:ascii="Symbol" w:hAnsi="Symbol"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2" w15:restartNumberingAfterBreak="0">
    <w:nsid w:val="1790237B"/>
    <w:multiLevelType w:val="multilevel"/>
    <w:tmpl w:val="126E45BA"/>
    <w:styleLink w:val="EL3-5TextBulletedListStyles"/>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b/>
        <w:i w:val="0"/>
        <w:color w:val="D71149"/>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3" w15:restartNumberingAfterBreak="0">
    <w:nsid w:val="181F240A"/>
    <w:multiLevelType w:val="multilevel"/>
    <w:tmpl w:val="08644F72"/>
    <w:numStyleLink w:val="ELK-2TextNumberedListStyles"/>
  </w:abstractNum>
  <w:abstractNum w:abstractNumId="4" w15:restartNumberingAfterBreak="0">
    <w:nsid w:val="3A5507C0"/>
    <w:multiLevelType w:val="multilevel"/>
    <w:tmpl w:val="F65EF8D8"/>
    <w:styleLink w:val="ELK-2TextBulletedListStyles"/>
    <w:lvl w:ilvl="0">
      <w:start w:val="1"/>
      <w:numFmt w:val="bullet"/>
      <w:pStyle w:val="ELK-2TextBulletedLevel1"/>
      <w:lvlText w:val=""/>
      <w:lvlJc w:val="left"/>
      <w:pPr>
        <w:ind w:left="360" w:hanging="360"/>
      </w:pPr>
      <w:rPr>
        <w:rFonts w:ascii="Symbol" w:hAnsi="Symbol" w:hint="default"/>
      </w:rPr>
    </w:lvl>
    <w:lvl w:ilvl="1">
      <w:start w:val="1"/>
      <w:numFmt w:val="bullet"/>
      <w:pStyle w:val="ELK-2TextBulletedLevel2"/>
      <w:lvlText w:val="–"/>
      <w:lvlJc w:val="left"/>
      <w:pPr>
        <w:ind w:left="720" w:hanging="360"/>
      </w:pPr>
      <w:rPr>
        <w:rFonts w:ascii="Arial" w:hAnsi="Arial" w:hint="default"/>
        <w:b w:val="0"/>
        <w:i w:val="0"/>
        <w:color w:val="000000"/>
        <w:sz w:val="28"/>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5" w15:restartNumberingAfterBreak="0">
    <w:nsid w:val="43EE3E93"/>
    <w:multiLevelType w:val="multilevel"/>
    <w:tmpl w:val="08644F72"/>
    <w:styleLink w:val="ELK-2TextNumberedListStyles"/>
    <w:lvl w:ilvl="0">
      <w:start w:val="1"/>
      <w:numFmt w:val="decimal"/>
      <w:pStyle w:val="ELK-2TextNumberedLevel1"/>
      <w:lvlText w:val="%1."/>
      <w:lvlJc w:val="left"/>
      <w:pPr>
        <w:ind w:left="432" w:hanging="432"/>
      </w:pPr>
      <w:rPr>
        <w:rFonts w:hint="default"/>
      </w:rPr>
    </w:lvl>
    <w:lvl w:ilvl="1">
      <w:start w:val="1"/>
      <w:numFmt w:val="lowerLetter"/>
      <w:pStyle w:val="ELK-2TextNumberedLevel2"/>
      <w:lvlText w:val="%2."/>
      <w:lvlJc w:val="left"/>
      <w:pPr>
        <w:ind w:left="864" w:hanging="432"/>
      </w:pPr>
      <w:rPr>
        <w:rFonts w:hint="default"/>
      </w:rPr>
    </w:lvl>
    <w:lvl w:ilvl="2">
      <w:start w:val="1"/>
      <w:numFmt w:val="lowerRoman"/>
      <w:lvlText w:val="%3."/>
      <w:lvlJc w:val="righ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2592" w:hanging="432"/>
      </w:pPr>
      <w:rPr>
        <w:rFonts w:hint="default"/>
      </w:rPr>
    </w:lvl>
    <w:lvl w:ilvl="6">
      <w:start w:val="1"/>
      <w:numFmt w:val="decimal"/>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right"/>
      <w:pPr>
        <w:ind w:left="3888" w:hanging="432"/>
      </w:pPr>
      <w:rPr>
        <w:rFonts w:hint="default"/>
      </w:rPr>
    </w:lvl>
  </w:abstractNum>
  <w:abstractNum w:abstractNumId="6" w15:restartNumberingAfterBreak="0">
    <w:nsid w:val="49C83DB8"/>
    <w:multiLevelType w:val="hybridMultilevel"/>
    <w:tmpl w:val="1180D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406265"/>
    <w:multiLevelType w:val="multilevel"/>
    <w:tmpl w:val="52F4D1EC"/>
    <w:styleLink w:val="EL3-5TextNumberedListStyle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8" w15:restartNumberingAfterBreak="0">
    <w:nsid w:val="5308115B"/>
    <w:multiLevelType w:val="hybridMultilevel"/>
    <w:tmpl w:val="F0CC80AE"/>
    <w:lvl w:ilvl="0" w:tplc="678A7DFC">
      <w:start w:val="1"/>
      <w:numFmt w:val="bullet"/>
      <w:pStyle w:val="EL12ptTableTextBulleted"/>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9" w15:restartNumberingAfterBreak="0">
    <w:nsid w:val="56902872"/>
    <w:multiLevelType w:val="hybridMultilevel"/>
    <w:tmpl w:val="66D20620"/>
    <w:lvl w:ilvl="0" w:tplc="66484C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0C36E5"/>
    <w:multiLevelType w:val="multilevel"/>
    <w:tmpl w:val="B504FC6E"/>
    <w:styleLink w:val="EL12ptTextNumberedListStyles"/>
    <w:lvl w:ilvl="0">
      <w:start w:val="1"/>
      <w:numFmt w:val="decimal"/>
      <w:pStyle w:val="EL12ptTextNumberedLevel1"/>
      <w:lvlText w:val="%1."/>
      <w:lvlJc w:val="left"/>
      <w:pPr>
        <w:ind w:left="360" w:hanging="360"/>
      </w:pPr>
      <w:rPr>
        <w:rFonts w:hint="default"/>
      </w:rPr>
    </w:lvl>
    <w:lvl w:ilvl="1">
      <w:start w:val="1"/>
      <w:numFmt w:val="lowerLetter"/>
      <w:pStyle w:val="EL12ptTextNumberedLevel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9DB26A4"/>
    <w:multiLevelType w:val="multilevel"/>
    <w:tmpl w:val="B504FC6E"/>
    <w:numStyleLink w:val="EL12ptTextNumberedListStyles"/>
  </w:abstractNum>
  <w:num w:numId="1">
    <w:abstractNumId w:val="7"/>
  </w:num>
  <w:num w:numId="2">
    <w:abstractNumId w:val="10"/>
  </w:num>
  <w:num w:numId="3">
    <w:abstractNumId w:val="11"/>
  </w:num>
  <w:num w:numId="4">
    <w:abstractNumId w:val="5"/>
  </w:num>
  <w:num w:numId="5">
    <w:abstractNumId w:val="2"/>
  </w:num>
  <w:num w:numId="6">
    <w:abstractNumId w:val="1"/>
    <w:lvlOverride w:ilvl="0">
      <w:lvl w:ilvl="0">
        <w:start w:val="1"/>
        <w:numFmt w:val="bullet"/>
        <w:pStyle w:val="EL12ptTextBulletedLevel1"/>
        <w:lvlText w:val="伀Ŋ儀Ŋ漀(桰＀좘ÿ"/>
        <w:lvlJc w:val="left"/>
        <w:pPr>
          <w:ind w:left="288" w:hanging="288"/>
        </w:pPr>
      </w:lvl>
    </w:lvlOverride>
  </w:num>
  <w:num w:numId="7">
    <w:abstractNumId w:val="4"/>
    <w:lvlOverride w:ilvl="0">
      <w:lvl w:ilvl="0">
        <w:start w:val="1"/>
        <w:numFmt w:val="bullet"/>
        <w:pStyle w:val="ELK-2TextBulletedLevel1"/>
        <w:lvlText w:val=""/>
        <w:lvlJc w:val="left"/>
        <w:pPr>
          <w:ind w:left="360" w:hanging="360"/>
        </w:pPr>
        <w:rPr>
          <w:rFonts w:ascii="Symbol" w:hAnsi="Symbol" w:hint="default"/>
          <w:sz w:val="32"/>
          <w:szCs w:val="32"/>
        </w:rPr>
      </w:lvl>
    </w:lvlOverride>
  </w:num>
  <w:num w:numId="8">
    <w:abstractNumId w:val="5"/>
  </w:num>
  <w:num w:numId="9">
    <w:abstractNumId w:val="3"/>
    <w:lvlOverride w:ilvl="0">
      <w:lvl w:ilvl="0">
        <w:start w:val="1"/>
        <w:numFmt w:val="decimal"/>
        <w:pStyle w:val="ELK-2TextNumberedLevel1"/>
        <w:lvlText w:val="%1."/>
        <w:lvlJc w:val="left"/>
        <w:pPr>
          <w:ind w:left="432" w:hanging="432"/>
        </w:pPr>
        <w:rPr>
          <w:rFonts w:hint="default"/>
          <w:sz w:val="32"/>
          <w:szCs w:val="32"/>
        </w:rPr>
      </w:lvl>
    </w:lvlOverride>
  </w:num>
  <w:num w:numId="10">
    <w:abstractNumId w:val="3"/>
  </w:num>
  <w:num w:numId="11">
    <w:abstractNumId w:val="3"/>
  </w:num>
  <w:num w:numId="12">
    <w:abstractNumId w:val="8"/>
  </w:num>
  <w:num w:numId="13">
    <w:abstractNumId w:val="6"/>
  </w:num>
  <w:num w:numId="14">
    <w:abstractNumId w:val="0"/>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9"/>
  </w:num>
  <w:num w:numId="24">
    <w:abstractNumId w:val="1"/>
    <w:lvlOverride w:ilvl="0">
      <w:lvl w:ilvl="0">
        <w:start w:val="1"/>
        <w:numFmt w:val="bullet"/>
        <w:pStyle w:val="EL12ptTextBulletedLevel1"/>
        <w:lvlText w:val="伀Ŋ儀Ŋ漀(桰＀좘ÿ"/>
        <w:lvlJc w:val="left"/>
        <w:pPr>
          <w:ind w:left="288" w:hanging="288"/>
        </w:pPr>
      </w:lvl>
    </w:lvlOverride>
  </w:num>
  <w:num w:numId="25">
    <w:abstractNumId w:val="1"/>
    <w:lvlOverride w:ilvl="0">
      <w:lvl w:ilvl="0">
        <w:start w:val="1"/>
        <w:numFmt w:val="bullet"/>
        <w:pStyle w:val="EL12ptTextBulletedLevel1"/>
        <w:lvlText w:val="伀Ŋ儀Ŋ漀(桰＀좘ÿ"/>
        <w:lvlJc w:val="left"/>
        <w:pPr>
          <w:ind w:left="288" w:hanging="288"/>
        </w:pPr>
      </w:lvl>
    </w:lvlOverride>
  </w:num>
  <w:num w:numId="26">
    <w:abstractNumId w:val="1"/>
    <w:lvlOverride w:ilvl="0">
      <w:lvl w:ilvl="0">
        <w:start w:val="1"/>
        <w:numFmt w:val="bullet"/>
        <w:pStyle w:val="EL12ptTextBulletedLevel1"/>
        <w:lvlText w:val="伀Ŋ儀Ŋ漀(桰＀좘ÿ"/>
        <w:lvlJc w:val="left"/>
        <w:pPr>
          <w:ind w:left="288" w:hanging="288"/>
        </w:pPr>
      </w:lvl>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 w:ilvl="0">
        <w:start w:val="1"/>
        <w:numFmt w:val="decimal"/>
        <w:pStyle w:val="ELK-2TextNumberedLevel1"/>
        <w:lvlText w:val="%1."/>
        <w:lvlJc w:val="left"/>
        <w:pPr>
          <w:ind w:left="432" w:hanging="432"/>
        </w:pPr>
        <w:rPr>
          <w:rFonts w:hint="default"/>
          <w:sz w:val="32"/>
          <w:szCs w:val="32"/>
        </w:rPr>
      </w:lvl>
    </w:lvlOverride>
  </w:num>
  <w:num w:numId="32">
    <w:abstractNumId w:val="1"/>
  </w:num>
  <w:num w:numId="33">
    <w:abstractNumId w:val="1"/>
    <w:lvlOverride w:ilvl="0">
      <w:lvl w:ilvl="0">
        <w:start w:val="1"/>
        <w:numFmt w:val="bullet"/>
        <w:pStyle w:val="EL12ptTextBulletedLevel1"/>
        <w:lvlText w:val="伀Ŋ儀Ŋ漀(桰＀좘ÿ"/>
        <w:lvlJc w:val="left"/>
        <w:pPr>
          <w:ind w:left="288" w:hanging="288"/>
        </w:pPr>
      </w:lvl>
    </w:lvlOverride>
  </w:num>
  <w:num w:numId="3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241"/>
    <w:rsid w:val="0000152D"/>
    <w:rsid w:val="00004A99"/>
    <w:rsid w:val="00004D57"/>
    <w:rsid w:val="000140E9"/>
    <w:rsid w:val="00017ABF"/>
    <w:rsid w:val="0003149A"/>
    <w:rsid w:val="00032D00"/>
    <w:rsid w:val="000358D3"/>
    <w:rsid w:val="0004051C"/>
    <w:rsid w:val="000430E6"/>
    <w:rsid w:val="00045C52"/>
    <w:rsid w:val="00050FDC"/>
    <w:rsid w:val="00053C6D"/>
    <w:rsid w:val="00060E7C"/>
    <w:rsid w:val="000709C4"/>
    <w:rsid w:val="00071FCC"/>
    <w:rsid w:val="00075DA0"/>
    <w:rsid w:val="00076C95"/>
    <w:rsid w:val="000802DE"/>
    <w:rsid w:val="000952A7"/>
    <w:rsid w:val="000A2B42"/>
    <w:rsid w:val="000B64DF"/>
    <w:rsid w:val="000C05B7"/>
    <w:rsid w:val="000C0E56"/>
    <w:rsid w:val="000C70B7"/>
    <w:rsid w:val="000D3152"/>
    <w:rsid w:val="000D3EF7"/>
    <w:rsid w:val="000D596F"/>
    <w:rsid w:val="000E7E38"/>
    <w:rsid w:val="000F2425"/>
    <w:rsid w:val="000F4B52"/>
    <w:rsid w:val="000F7C1E"/>
    <w:rsid w:val="00107001"/>
    <w:rsid w:val="00110E9D"/>
    <w:rsid w:val="001228F1"/>
    <w:rsid w:val="001247FC"/>
    <w:rsid w:val="0013382F"/>
    <w:rsid w:val="001534E6"/>
    <w:rsid w:val="00153ABE"/>
    <w:rsid w:val="00185502"/>
    <w:rsid w:val="001861EF"/>
    <w:rsid w:val="0019349A"/>
    <w:rsid w:val="001935BD"/>
    <w:rsid w:val="001A0005"/>
    <w:rsid w:val="001A24CE"/>
    <w:rsid w:val="001A5A1D"/>
    <w:rsid w:val="001A764A"/>
    <w:rsid w:val="001A7AC1"/>
    <w:rsid w:val="001B5BB7"/>
    <w:rsid w:val="001B6115"/>
    <w:rsid w:val="001C1426"/>
    <w:rsid w:val="001C1A5B"/>
    <w:rsid w:val="001C6B0B"/>
    <w:rsid w:val="001C79A4"/>
    <w:rsid w:val="00202AAB"/>
    <w:rsid w:val="00203B65"/>
    <w:rsid w:val="00203BB6"/>
    <w:rsid w:val="00205992"/>
    <w:rsid w:val="00211B9F"/>
    <w:rsid w:val="002137C2"/>
    <w:rsid w:val="00217458"/>
    <w:rsid w:val="00220AE5"/>
    <w:rsid w:val="00222D75"/>
    <w:rsid w:val="00223562"/>
    <w:rsid w:val="00234DBD"/>
    <w:rsid w:val="00242625"/>
    <w:rsid w:val="00252832"/>
    <w:rsid w:val="0026379D"/>
    <w:rsid w:val="00265998"/>
    <w:rsid w:val="0026708E"/>
    <w:rsid w:val="00275DAC"/>
    <w:rsid w:val="00290B80"/>
    <w:rsid w:val="00291308"/>
    <w:rsid w:val="00295AD6"/>
    <w:rsid w:val="002A68BF"/>
    <w:rsid w:val="002B29D4"/>
    <w:rsid w:val="002B2E24"/>
    <w:rsid w:val="002C0C5D"/>
    <w:rsid w:val="002C448C"/>
    <w:rsid w:val="002C4EBD"/>
    <w:rsid w:val="002D17E8"/>
    <w:rsid w:val="002E5342"/>
    <w:rsid w:val="002E60F2"/>
    <w:rsid w:val="002E6463"/>
    <w:rsid w:val="00306A83"/>
    <w:rsid w:val="003078E8"/>
    <w:rsid w:val="00311811"/>
    <w:rsid w:val="00312207"/>
    <w:rsid w:val="003128DC"/>
    <w:rsid w:val="003156E5"/>
    <w:rsid w:val="0031787E"/>
    <w:rsid w:val="00320302"/>
    <w:rsid w:val="00320332"/>
    <w:rsid w:val="00324279"/>
    <w:rsid w:val="00327687"/>
    <w:rsid w:val="00331983"/>
    <w:rsid w:val="00331ABE"/>
    <w:rsid w:val="00334BC4"/>
    <w:rsid w:val="00337369"/>
    <w:rsid w:val="003457B4"/>
    <w:rsid w:val="00346071"/>
    <w:rsid w:val="0034767D"/>
    <w:rsid w:val="00362624"/>
    <w:rsid w:val="00364989"/>
    <w:rsid w:val="00373F14"/>
    <w:rsid w:val="00374AF3"/>
    <w:rsid w:val="0038021C"/>
    <w:rsid w:val="00382265"/>
    <w:rsid w:val="00382B31"/>
    <w:rsid w:val="0038472A"/>
    <w:rsid w:val="00385291"/>
    <w:rsid w:val="00390893"/>
    <w:rsid w:val="003929D8"/>
    <w:rsid w:val="00393E95"/>
    <w:rsid w:val="00396C38"/>
    <w:rsid w:val="003A298A"/>
    <w:rsid w:val="003B6E0B"/>
    <w:rsid w:val="003C03C0"/>
    <w:rsid w:val="003C17F2"/>
    <w:rsid w:val="003C2DCB"/>
    <w:rsid w:val="003C4687"/>
    <w:rsid w:val="003C7A29"/>
    <w:rsid w:val="003D0382"/>
    <w:rsid w:val="003D5B81"/>
    <w:rsid w:val="003D734D"/>
    <w:rsid w:val="003E3A87"/>
    <w:rsid w:val="00400291"/>
    <w:rsid w:val="00401B0B"/>
    <w:rsid w:val="00402B09"/>
    <w:rsid w:val="00405A82"/>
    <w:rsid w:val="00406E38"/>
    <w:rsid w:val="004114BD"/>
    <w:rsid w:val="00415847"/>
    <w:rsid w:val="00415919"/>
    <w:rsid w:val="00416810"/>
    <w:rsid w:val="004215A5"/>
    <w:rsid w:val="00422D59"/>
    <w:rsid w:val="00432752"/>
    <w:rsid w:val="00440FA9"/>
    <w:rsid w:val="0044357A"/>
    <w:rsid w:val="004507DC"/>
    <w:rsid w:val="00451616"/>
    <w:rsid w:val="00460D47"/>
    <w:rsid w:val="00464629"/>
    <w:rsid w:val="00473C31"/>
    <w:rsid w:val="00475913"/>
    <w:rsid w:val="00483B72"/>
    <w:rsid w:val="004A670A"/>
    <w:rsid w:val="004B5CDB"/>
    <w:rsid w:val="004C2E9F"/>
    <w:rsid w:val="004C4CB8"/>
    <w:rsid w:val="004C4CE3"/>
    <w:rsid w:val="004D4125"/>
    <w:rsid w:val="004E462D"/>
    <w:rsid w:val="004E59B3"/>
    <w:rsid w:val="004E7BD5"/>
    <w:rsid w:val="004F22D7"/>
    <w:rsid w:val="004F6E95"/>
    <w:rsid w:val="005125A0"/>
    <w:rsid w:val="005142D4"/>
    <w:rsid w:val="0052218E"/>
    <w:rsid w:val="00527A2A"/>
    <w:rsid w:val="00531684"/>
    <w:rsid w:val="005340BF"/>
    <w:rsid w:val="0054047A"/>
    <w:rsid w:val="00541C46"/>
    <w:rsid w:val="00541E98"/>
    <w:rsid w:val="0055452B"/>
    <w:rsid w:val="0056775F"/>
    <w:rsid w:val="005718E7"/>
    <w:rsid w:val="00571C23"/>
    <w:rsid w:val="00571E18"/>
    <w:rsid w:val="0057548B"/>
    <w:rsid w:val="005757B2"/>
    <w:rsid w:val="00577EA9"/>
    <w:rsid w:val="00584B92"/>
    <w:rsid w:val="005858A5"/>
    <w:rsid w:val="0058715C"/>
    <w:rsid w:val="00594DD8"/>
    <w:rsid w:val="00594FCF"/>
    <w:rsid w:val="005A2088"/>
    <w:rsid w:val="005A2DDE"/>
    <w:rsid w:val="005A5C7B"/>
    <w:rsid w:val="005B790F"/>
    <w:rsid w:val="005B7D44"/>
    <w:rsid w:val="005B7D99"/>
    <w:rsid w:val="005C1E2A"/>
    <w:rsid w:val="005C27E6"/>
    <w:rsid w:val="005C601B"/>
    <w:rsid w:val="005D0CC5"/>
    <w:rsid w:val="005D2241"/>
    <w:rsid w:val="005E495B"/>
    <w:rsid w:val="005E79F9"/>
    <w:rsid w:val="005F225A"/>
    <w:rsid w:val="005F293F"/>
    <w:rsid w:val="005F459C"/>
    <w:rsid w:val="005F7EE3"/>
    <w:rsid w:val="006015CF"/>
    <w:rsid w:val="00603809"/>
    <w:rsid w:val="00615592"/>
    <w:rsid w:val="00627CE2"/>
    <w:rsid w:val="00632944"/>
    <w:rsid w:val="006345CA"/>
    <w:rsid w:val="00636BAE"/>
    <w:rsid w:val="006410F0"/>
    <w:rsid w:val="006419B5"/>
    <w:rsid w:val="006438EB"/>
    <w:rsid w:val="00644BC3"/>
    <w:rsid w:val="00650462"/>
    <w:rsid w:val="006749E6"/>
    <w:rsid w:val="00675E44"/>
    <w:rsid w:val="006831B2"/>
    <w:rsid w:val="006869BE"/>
    <w:rsid w:val="00697213"/>
    <w:rsid w:val="00697A5B"/>
    <w:rsid w:val="006B3039"/>
    <w:rsid w:val="006B3664"/>
    <w:rsid w:val="006C07A5"/>
    <w:rsid w:val="006C0CAD"/>
    <w:rsid w:val="006C108A"/>
    <w:rsid w:val="006C7D9A"/>
    <w:rsid w:val="006D6E17"/>
    <w:rsid w:val="006E011E"/>
    <w:rsid w:val="007071A2"/>
    <w:rsid w:val="0071082D"/>
    <w:rsid w:val="007122D0"/>
    <w:rsid w:val="007245C3"/>
    <w:rsid w:val="00742143"/>
    <w:rsid w:val="00744603"/>
    <w:rsid w:val="007625FF"/>
    <w:rsid w:val="00766DB5"/>
    <w:rsid w:val="0076714A"/>
    <w:rsid w:val="00782C1C"/>
    <w:rsid w:val="007855DB"/>
    <w:rsid w:val="00785911"/>
    <w:rsid w:val="0079127C"/>
    <w:rsid w:val="0079187C"/>
    <w:rsid w:val="00793366"/>
    <w:rsid w:val="00794A08"/>
    <w:rsid w:val="00796902"/>
    <w:rsid w:val="00797D96"/>
    <w:rsid w:val="007A16B6"/>
    <w:rsid w:val="007A1EA0"/>
    <w:rsid w:val="007A7DFF"/>
    <w:rsid w:val="007B1294"/>
    <w:rsid w:val="007B2E95"/>
    <w:rsid w:val="007B35D7"/>
    <w:rsid w:val="007B52A9"/>
    <w:rsid w:val="007B5DE8"/>
    <w:rsid w:val="007B6C17"/>
    <w:rsid w:val="007C1D12"/>
    <w:rsid w:val="007C37C9"/>
    <w:rsid w:val="007C6BD2"/>
    <w:rsid w:val="007E29D1"/>
    <w:rsid w:val="007E656B"/>
    <w:rsid w:val="007E7288"/>
    <w:rsid w:val="007F1E92"/>
    <w:rsid w:val="007F3D5B"/>
    <w:rsid w:val="007F3F54"/>
    <w:rsid w:val="007F7FA7"/>
    <w:rsid w:val="0080232A"/>
    <w:rsid w:val="00803EA8"/>
    <w:rsid w:val="00806B08"/>
    <w:rsid w:val="008077F8"/>
    <w:rsid w:val="00815010"/>
    <w:rsid w:val="008160BE"/>
    <w:rsid w:val="00820032"/>
    <w:rsid w:val="00822AA7"/>
    <w:rsid w:val="00850908"/>
    <w:rsid w:val="00851F41"/>
    <w:rsid w:val="00854064"/>
    <w:rsid w:val="008544AF"/>
    <w:rsid w:val="008556D7"/>
    <w:rsid w:val="008622C7"/>
    <w:rsid w:val="00865FE7"/>
    <w:rsid w:val="00873546"/>
    <w:rsid w:val="00875B86"/>
    <w:rsid w:val="00876414"/>
    <w:rsid w:val="00883A43"/>
    <w:rsid w:val="00885257"/>
    <w:rsid w:val="008A5015"/>
    <w:rsid w:val="008C02E8"/>
    <w:rsid w:val="008C62A7"/>
    <w:rsid w:val="008D0F98"/>
    <w:rsid w:val="008D20A8"/>
    <w:rsid w:val="008D5BBB"/>
    <w:rsid w:val="008E12EA"/>
    <w:rsid w:val="008E1BC2"/>
    <w:rsid w:val="008E3A33"/>
    <w:rsid w:val="008F256D"/>
    <w:rsid w:val="008F51F6"/>
    <w:rsid w:val="009021A5"/>
    <w:rsid w:val="009034AD"/>
    <w:rsid w:val="00906DAB"/>
    <w:rsid w:val="0091075B"/>
    <w:rsid w:val="009114F1"/>
    <w:rsid w:val="00914A2E"/>
    <w:rsid w:val="00916261"/>
    <w:rsid w:val="00917015"/>
    <w:rsid w:val="00926FB7"/>
    <w:rsid w:val="009275B0"/>
    <w:rsid w:val="0093010D"/>
    <w:rsid w:val="00932C80"/>
    <w:rsid w:val="00933D0F"/>
    <w:rsid w:val="00935BB7"/>
    <w:rsid w:val="00936E14"/>
    <w:rsid w:val="009402F6"/>
    <w:rsid w:val="009461B8"/>
    <w:rsid w:val="00946B4A"/>
    <w:rsid w:val="0095036C"/>
    <w:rsid w:val="009504F7"/>
    <w:rsid w:val="00950D6D"/>
    <w:rsid w:val="009513E5"/>
    <w:rsid w:val="009542D8"/>
    <w:rsid w:val="00960120"/>
    <w:rsid w:val="00965EE0"/>
    <w:rsid w:val="00976F9F"/>
    <w:rsid w:val="00980B16"/>
    <w:rsid w:val="009817F5"/>
    <w:rsid w:val="009877F1"/>
    <w:rsid w:val="00990216"/>
    <w:rsid w:val="00997290"/>
    <w:rsid w:val="009A4824"/>
    <w:rsid w:val="009A7FD0"/>
    <w:rsid w:val="009B4208"/>
    <w:rsid w:val="009B4404"/>
    <w:rsid w:val="009B70E0"/>
    <w:rsid w:val="009C2B74"/>
    <w:rsid w:val="009C39C8"/>
    <w:rsid w:val="009C7EAE"/>
    <w:rsid w:val="009D016B"/>
    <w:rsid w:val="009D2606"/>
    <w:rsid w:val="009D517B"/>
    <w:rsid w:val="009E305B"/>
    <w:rsid w:val="009E50AC"/>
    <w:rsid w:val="009E639A"/>
    <w:rsid w:val="009E78AF"/>
    <w:rsid w:val="009F39A4"/>
    <w:rsid w:val="00A020D1"/>
    <w:rsid w:val="00A027D5"/>
    <w:rsid w:val="00A12ACD"/>
    <w:rsid w:val="00A12CFA"/>
    <w:rsid w:val="00A12E7D"/>
    <w:rsid w:val="00A217A7"/>
    <w:rsid w:val="00A3132A"/>
    <w:rsid w:val="00A3297E"/>
    <w:rsid w:val="00A33BE5"/>
    <w:rsid w:val="00A35820"/>
    <w:rsid w:val="00A450E8"/>
    <w:rsid w:val="00A45AAB"/>
    <w:rsid w:val="00A46234"/>
    <w:rsid w:val="00A551A1"/>
    <w:rsid w:val="00A55BAE"/>
    <w:rsid w:val="00A57053"/>
    <w:rsid w:val="00A628CF"/>
    <w:rsid w:val="00A6478F"/>
    <w:rsid w:val="00A66426"/>
    <w:rsid w:val="00A7103E"/>
    <w:rsid w:val="00A711C9"/>
    <w:rsid w:val="00A71987"/>
    <w:rsid w:val="00A72CD1"/>
    <w:rsid w:val="00A73414"/>
    <w:rsid w:val="00A846FF"/>
    <w:rsid w:val="00A87310"/>
    <w:rsid w:val="00A9330F"/>
    <w:rsid w:val="00A97691"/>
    <w:rsid w:val="00AA5229"/>
    <w:rsid w:val="00AA7665"/>
    <w:rsid w:val="00AB1ABE"/>
    <w:rsid w:val="00AB4A69"/>
    <w:rsid w:val="00AB4FF1"/>
    <w:rsid w:val="00AD1694"/>
    <w:rsid w:val="00AE047C"/>
    <w:rsid w:val="00AE04C5"/>
    <w:rsid w:val="00AE225B"/>
    <w:rsid w:val="00AE3241"/>
    <w:rsid w:val="00AE537A"/>
    <w:rsid w:val="00AF19E7"/>
    <w:rsid w:val="00AF5B74"/>
    <w:rsid w:val="00B0235C"/>
    <w:rsid w:val="00B14300"/>
    <w:rsid w:val="00B20D3A"/>
    <w:rsid w:val="00B23399"/>
    <w:rsid w:val="00B32392"/>
    <w:rsid w:val="00B349BC"/>
    <w:rsid w:val="00B42528"/>
    <w:rsid w:val="00B44302"/>
    <w:rsid w:val="00B45759"/>
    <w:rsid w:val="00B50C24"/>
    <w:rsid w:val="00B55457"/>
    <w:rsid w:val="00B6409E"/>
    <w:rsid w:val="00B667A0"/>
    <w:rsid w:val="00B713BB"/>
    <w:rsid w:val="00B72CF1"/>
    <w:rsid w:val="00B733FC"/>
    <w:rsid w:val="00B80B7E"/>
    <w:rsid w:val="00B8262D"/>
    <w:rsid w:val="00B82B3C"/>
    <w:rsid w:val="00B87DDF"/>
    <w:rsid w:val="00B94D36"/>
    <w:rsid w:val="00BA3743"/>
    <w:rsid w:val="00BA4F0A"/>
    <w:rsid w:val="00BA56BF"/>
    <w:rsid w:val="00BA5F71"/>
    <w:rsid w:val="00BB391F"/>
    <w:rsid w:val="00BB4F7D"/>
    <w:rsid w:val="00BC4462"/>
    <w:rsid w:val="00BD018E"/>
    <w:rsid w:val="00BD2F53"/>
    <w:rsid w:val="00BE0394"/>
    <w:rsid w:val="00BE14F4"/>
    <w:rsid w:val="00BF08F6"/>
    <w:rsid w:val="00BF184E"/>
    <w:rsid w:val="00BF19FC"/>
    <w:rsid w:val="00BF35D0"/>
    <w:rsid w:val="00BF5294"/>
    <w:rsid w:val="00BF66B8"/>
    <w:rsid w:val="00C02AF6"/>
    <w:rsid w:val="00C03305"/>
    <w:rsid w:val="00C0645C"/>
    <w:rsid w:val="00C06663"/>
    <w:rsid w:val="00C11A03"/>
    <w:rsid w:val="00C201EF"/>
    <w:rsid w:val="00C241AE"/>
    <w:rsid w:val="00C336A1"/>
    <w:rsid w:val="00C443F7"/>
    <w:rsid w:val="00C506D7"/>
    <w:rsid w:val="00C50A17"/>
    <w:rsid w:val="00C526D6"/>
    <w:rsid w:val="00C73B9E"/>
    <w:rsid w:val="00C812EA"/>
    <w:rsid w:val="00C8776F"/>
    <w:rsid w:val="00C903ED"/>
    <w:rsid w:val="00C929D7"/>
    <w:rsid w:val="00C96D81"/>
    <w:rsid w:val="00CA17CF"/>
    <w:rsid w:val="00CA2363"/>
    <w:rsid w:val="00CA52D5"/>
    <w:rsid w:val="00CB42E8"/>
    <w:rsid w:val="00CB67E4"/>
    <w:rsid w:val="00CB68C2"/>
    <w:rsid w:val="00CC718B"/>
    <w:rsid w:val="00CD17AD"/>
    <w:rsid w:val="00CD215F"/>
    <w:rsid w:val="00CD2670"/>
    <w:rsid w:val="00CD4990"/>
    <w:rsid w:val="00CF464F"/>
    <w:rsid w:val="00CF599F"/>
    <w:rsid w:val="00CF7A14"/>
    <w:rsid w:val="00D01A86"/>
    <w:rsid w:val="00D053B5"/>
    <w:rsid w:val="00D05A1F"/>
    <w:rsid w:val="00D05ACE"/>
    <w:rsid w:val="00D1042A"/>
    <w:rsid w:val="00D14E68"/>
    <w:rsid w:val="00D14E92"/>
    <w:rsid w:val="00D23512"/>
    <w:rsid w:val="00D27B91"/>
    <w:rsid w:val="00D315C5"/>
    <w:rsid w:val="00D33E02"/>
    <w:rsid w:val="00D34C00"/>
    <w:rsid w:val="00D4478A"/>
    <w:rsid w:val="00D5069C"/>
    <w:rsid w:val="00D56C6C"/>
    <w:rsid w:val="00D57248"/>
    <w:rsid w:val="00D63BE9"/>
    <w:rsid w:val="00D70D08"/>
    <w:rsid w:val="00D71C28"/>
    <w:rsid w:val="00D730B4"/>
    <w:rsid w:val="00D74869"/>
    <w:rsid w:val="00D82AF3"/>
    <w:rsid w:val="00D92310"/>
    <w:rsid w:val="00D9267C"/>
    <w:rsid w:val="00D97AB8"/>
    <w:rsid w:val="00DA35F8"/>
    <w:rsid w:val="00DA61D2"/>
    <w:rsid w:val="00DA6303"/>
    <w:rsid w:val="00DC2354"/>
    <w:rsid w:val="00DC2BBE"/>
    <w:rsid w:val="00DD0AE9"/>
    <w:rsid w:val="00DD1C4C"/>
    <w:rsid w:val="00DD29FE"/>
    <w:rsid w:val="00DD4AF8"/>
    <w:rsid w:val="00DE3BF4"/>
    <w:rsid w:val="00DF1888"/>
    <w:rsid w:val="00DF21C3"/>
    <w:rsid w:val="00DF2545"/>
    <w:rsid w:val="00DF683E"/>
    <w:rsid w:val="00E07249"/>
    <w:rsid w:val="00E07741"/>
    <w:rsid w:val="00E111FC"/>
    <w:rsid w:val="00E12258"/>
    <w:rsid w:val="00E12F31"/>
    <w:rsid w:val="00E175DA"/>
    <w:rsid w:val="00E235AB"/>
    <w:rsid w:val="00E30486"/>
    <w:rsid w:val="00E33C55"/>
    <w:rsid w:val="00E33D64"/>
    <w:rsid w:val="00E35CCF"/>
    <w:rsid w:val="00E36C7D"/>
    <w:rsid w:val="00E375EF"/>
    <w:rsid w:val="00E44F7F"/>
    <w:rsid w:val="00E461E7"/>
    <w:rsid w:val="00E510CF"/>
    <w:rsid w:val="00E51EEF"/>
    <w:rsid w:val="00E5480B"/>
    <w:rsid w:val="00E57DAE"/>
    <w:rsid w:val="00E64597"/>
    <w:rsid w:val="00E71245"/>
    <w:rsid w:val="00E73E6D"/>
    <w:rsid w:val="00E74517"/>
    <w:rsid w:val="00E74A89"/>
    <w:rsid w:val="00E74FBC"/>
    <w:rsid w:val="00E765BF"/>
    <w:rsid w:val="00E7681D"/>
    <w:rsid w:val="00E77DF5"/>
    <w:rsid w:val="00E821FF"/>
    <w:rsid w:val="00E969FC"/>
    <w:rsid w:val="00EA1918"/>
    <w:rsid w:val="00EA2CD2"/>
    <w:rsid w:val="00EA4D49"/>
    <w:rsid w:val="00EB0207"/>
    <w:rsid w:val="00EB1C8C"/>
    <w:rsid w:val="00EB243A"/>
    <w:rsid w:val="00EB39AF"/>
    <w:rsid w:val="00EB533D"/>
    <w:rsid w:val="00EB57F9"/>
    <w:rsid w:val="00EC1436"/>
    <w:rsid w:val="00EC271D"/>
    <w:rsid w:val="00EC4390"/>
    <w:rsid w:val="00EC7AC9"/>
    <w:rsid w:val="00F27304"/>
    <w:rsid w:val="00F34124"/>
    <w:rsid w:val="00F41110"/>
    <w:rsid w:val="00F428AB"/>
    <w:rsid w:val="00F47330"/>
    <w:rsid w:val="00F60864"/>
    <w:rsid w:val="00F6168A"/>
    <w:rsid w:val="00F64EFB"/>
    <w:rsid w:val="00F74109"/>
    <w:rsid w:val="00F80C56"/>
    <w:rsid w:val="00F82A0B"/>
    <w:rsid w:val="00F86AAB"/>
    <w:rsid w:val="00F9267A"/>
    <w:rsid w:val="00F926D5"/>
    <w:rsid w:val="00FA369F"/>
    <w:rsid w:val="00FB10FA"/>
    <w:rsid w:val="00FB2804"/>
    <w:rsid w:val="00FD2381"/>
    <w:rsid w:val="00FD5C3E"/>
    <w:rsid w:val="00FF3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255B03"/>
  <w15:chartTrackingRefBased/>
  <w15:docId w15:val="{D88B29F4-303C-EE4C-98C8-E840A7D0A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3E95"/>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41"/>
    <w:pPr>
      <w:tabs>
        <w:tab w:val="center" w:pos="4680"/>
        <w:tab w:val="right" w:pos="9360"/>
      </w:tabs>
    </w:pPr>
  </w:style>
  <w:style w:type="character" w:customStyle="1" w:styleId="HeaderChar">
    <w:name w:val="Header Char"/>
    <w:basedOn w:val="DefaultParagraphFont"/>
    <w:link w:val="Header"/>
    <w:uiPriority w:val="99"/>
    <w:rsid w:val="005D2241"/>
  </w:style>
  <w:style w:type="paragraph" w:styleId="Footer">
    <w:name w:val="footer"/>
    <w:basedOn w:val="Normal"/>
    <w:link w:val="FooterChar"/>
    <w:uiPriority w:val="99"/>
    <w:unhideWhenUsed/>
    <w:rsid w:val="005D2241"/>
    <w:pPr>
      <w:tabs>
        <w:tab w:val="center" w:pos="4680"/>
        <w:tab w:val="right" w:pos="9360"/>
      </w:tabs>
    </w:pPr>
  </w:style>
  <w:style w:type="character" w:customStyle="1" w:styleId="FooterChar">
    <w:name w:val="Footer Char"/>
    <w:basedOn w:val="DefaultParagraphFont"/>
    <w:link w:val="Footer"/>
    <w:uiPriority w:val="99"/>
    <w:rsid w:val="005D2241"/>
  </w:style>
  <w:style w:type="paragraph" w:styleId="BalloonText">
    <w:name w:val="Balloon Text"/>
    <w:basedOn w:val="Normal"/>
    <w:link w:val="BalloonTextChar"/>
    <w:uiPriority w:val="99"/>
    <w:semiHidden/>
    <w:unhideWhenUsed/>
    <w:rsid w:val="005D2241"/>
    <w:rPr>
      <w:rFonts w:ascii="Tahoma" w:hAnsi="Tahoma" w:cs="Tahoma"/>
      <w:sz w:val="16"/>
      <w:szCs w:val="16"/>
    </w:rPr>
  </w:style>
  <w:style w:type="character" w:customStyle="1" w:styleId="BalloonTextChar">
    <w:name w:val="Balloon Text Char"/>
    <w:link w:val="BalloonText"/>
    <w:uiPriority w:val="99"/>
    <w:semiHidden/>
    <w:rsid w:val="005D2241"/>
    <w:rPr>
      <w:rFonts w:ascii="Tahoma" w:hAnsi="Tahoma" w:cs="Tahoma"/>
      <w:sz w:val="16"/>
      <w:szCs w:val="16"/>
    </w:rPr>
  </w:style>
  <w:style w:type="character" w:styleId="Hyperlink">
    <w:name w:val="Hyperlink"/>
    <w:uiPriority w:val="99"/>
    <w:unhideWhenUsed/>
    <w:rsid w:val="007E656B"/>
    <w:rPr>
      <w:color w:val="0000FF"/>
      <w:u w:val="single"/>
    </w:rPr>
  </w:style>
  <w:style w:type="paragraph" w:customStyle="1" w:styleId="ColorfulList-Accent11">
    <w:name w:val="Colorful List - Accent 11"/>
    <w:basedOn w:val="Normal"/>
    <w:uiPriority w:val="34"/>
    <w:qFormat/>
    <w:rsid w:val="00D9267C"/>
    <w:pPr>
      <w:ind w:left="720"/>
      <w:contextualSpacing/>
    </w:pPr>
  </w:style>
  <w:style w:type="table" w:styleId="TableGrid">
    <w:name w:val="Table Grid"/>
    <w:basedOn w:val="TableNormal"/>
    <w:uiPriority w:val="59"/>
    <w:rsid w:val="003C2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94FCF"/>
    <w:rPr>
      <w:sz w:val="16"/>
      <w:szCs w:val="16"/>
    </w:rPr>
  </w:style>
  <w:style w:type="paragraph" w:styleId="CommentText">
    <w:name w:val="annotation text"/>
    <w:basedOn w:val="Normal"/>
    <w:link w:val="CommentTextChar"/>
    <w:uiPriority w:val="99"/>
    <w:unhideWhenUsed/>
    <w:rsid w:val="00594FCF"/>
    <w:rPr>
      <w:sz w:val="20"/>
      <w:szCs w:val="20"/>
    </w:rPr>
  </w:style>
  <w:style w:type="character" w:customStyle="1" w:styleId="CommentTextChar">
    <w:name w:val="Comment Text Char"/>
    <w:link w:val="CommentText"/>
    <w:uiPriority w:val="99"/>
    <w:rsid w:val="00594FCF"/>
    <w:rPr>
      <w:sz w:val="20"/>
      <w:szCs w:val="20"/>
    </w:rPr>
  </w:style>
  <w:style w:type="paragraph" w:styleId="CommentSubject">
    <w:name w:val="annotation subject"/>
    <w:basedOn w:val="CommentText"/>
    <w:next w:val="CommentText"/>
    <w:link w:val="CommentSubjectChar"/>
    <w:uiPriority w:val="99"/>
    <w:semiHidden/>
    <w:unhideWhenUsed/>
    <w:rsid w:val="00594FCF"/>
    <w:rPr>
      <w:b/>
      <w:bCs/>
    </w:rPr>
  </w:style>
  <w:style w:type="character" w:customStyle="1" w:styleId="CommentSubjectChar">
    <w:name w:val="Comment Subject Char"/>
    <w:link w:val="CommentSubject"/>
    <w:uiPriority w:val="99"/>
    <w:semiHidden/>
    <w:rsid w:val="00594FCF"/>
    <w:rPr>
      <w:b/>
      <w:bCs/>
      <w:sz w:val="20"/>
      <w:szCs w:val="20"/>
    </w:rPr>
  </w:style>
  <w:style w:type="paragraph" w:customStyle="1" w:styleId="ColorfulShading-Accent11">
    <w:name w:val="Colorful Shading - Accent 11"/>
    <w:hidden/>
    <w:uiPriority w:val="99"/>
    <w:semiHidden/>
    <w:rsid w:val="00990216"/>
    <w:rPr>
      <w:sz w:val="22"/>
      <w:szCs w:val="22"/>
    </w:rPr>
  </w:style>
  <w:style w:type="paragraph" w:customStyle="1" w:styleId="ELCoverHeading">
    <w:name w:val="_EL CoverHeading"/>
    <w:qFormat/>
    <w:rsid w:val="002E60F2"/>
    <w:pPr>
      <w:spacing w:line="680" w:lineRule="exact"/>
    </w:pPr>
    <w:rPr>
      <w:b/>
      <w:color w:val="D71149"/>
      <w:sz w:val="68"/>
      <w:szCs w:val="68"/>
    </w:rPr>
  </w:style>
  <w:style w:type="paragraph" w:customStyle="1" w:styleId="ELPageFooter">
    <w:name w:val="_EL PageFooter"/>
    <w:link w:val="ELPageFooterChar"/>
    <w:qFormat/>
    <w:rsid w:val="00B72CF1"/>
    <w:rPr>
      <w:color w:val="000000"/>
      <w:sz w:val="21"/>
      <w:szCs w:val="17"/>
    </w:rPr>
  </w:style>
  <w:style w:type="paragraph" w:customStyle="1" w:styleId="ELCoverFooter">
    <w:name w:val="_EL CoverFooter"/>
    <w:qFormat/>
    <w:rsid w:val="001A24CE"/>
    <w:pPr>
      <w:ind w:left="-504" w:right="-504"/>
    </w:pPr>
    <w:rPr>
      <w:rFonts w:ascii="Garamond" w:hAnsi="Garamond"/>
      <w:color w:val="717073"/>
      <w:sz w:val="17"/>
      <w:szCs w:val="16"/>
    </w:rPr>
  </w:style>
  <w:style w:type="paragraph" w:customStyle="1" w:styleId="ELPageHeader">
    <w:name w:val="_EL PageHeader"/>
    <w:link w:val="ELPageHeaderChar"/>
    <w:qFormat/>
    <w:rsid w:val="000E7E38"/>
    <w:rPr>
      <w:b/>
      <w:sz w:val="21"/>
      <w:szCs w:val="21"/>
    </w:rPr>
  </w:style>
  <w:style w:type="paragraph" w:customStyle="1" w:styleId="ELPageFooter-PageNumber">
    <w:name w:val="_EL PageFooter-PageNumber"/>
    <w:link w:val="ELPageFooter-PageNumberChar"/>
    <w:qFormat/>
    <w:rsid w:val="006B3039"/>
    <w:rPr>
      <w:b/>
      <w:sz w:val="21"/>
      <w:szCs w:val="21"/>
    </w:rPr>
  </w:style>
  <w:style w:type="character" w:customStyle="1" w:styleId="ELPageFooter-PageNumberChar">
    <w:name w:val="_EL PageFooter-PageNumber Char"/>
    <w:link w:val="ELPageFooter-PageNumber"/>
    <w:rsid w:val="006B3039"/>
    <w:rPr>
      <w:b/>
      <w:sz w:val="21"/>
      <w:szCs w:val="21"/>
    </w:rPr>
  </w:style>
  <w:style w:type="paragraph" w:customStyle="1" w:styleId="ELPageTitle">
    <w:name w:val="_EL PageTitle"/>
    <w:qFormat/>
    <w:rsid w:val="009E305B"/>
    <w:pPr>
      <w:spacing w:after="600" w:line="440" w:lineRule="exact"/>
      <w:jc w:val="center"/>
    </w:pPr>
    <w:rPr>
      <w:b/>
      <w:color w:val="D71149"/>
      <w:sz w:val="44"/>
      <w:szCs w:val="44"/>
    </w:rPr>
  </w:style>
  <w:style w:type="paragraph" w:customStyle="1" w:styleId="ELImageCaption-Source">
    <w:name w:val="_EL ImageCaption-Source"/>
    <w:qFormat/>
    <w:rsid w:val="009021A5"/>
    <w:pPr>
      <w:spacing w:before="120" w:after="120"/>
      <w:jc w:val="center"/>
    </w:pPr>
    <w:rPr>
      <w:color w:val="000000"/>
      <w:sz w:val="21"/>
      <w:szCs w:val="21"/>
    </w:rPr>
  </w:style>
  <w:style w:type="paragraph" w:customStyle="1" w:styleId="EL12ptTableTextBulleted">
    <w:name w:val="_EL 12pt TableText (Bulleted)"/>
    <w:basedOn w:val="EL12ptTextBulletedLevel1"/>
    <w:qFormat/>
    <w:rsid w:val="0055452B"/>
    <w:pPr>
      <w:numPr>
        <w:numId w:val="12"/>
      </w:numPr>
      <w:spacing w:line="240" w:lineRule="exact"/>
      <w:ind w:left="403" w:right="115" w:hanging="288"/>
    </w:pPr>
  </w:style>
  <w:style w:type="paragraph" w:customStyle="1" w:styleId="EL12ptTableColumnHeads">
    <w:name w:val="_EL 12pt TableColumnHeads"/>
    <w:basedOn w:val="Normal"/>
    <w:qFormat/>
    <w:rsid w:val="004C2E9F"/>
    <w:pPr>
      <w:spacing w:line="240" w:lineRule="exact"/>
      <w:jc w:val="center"/>
    </w:pPr>
    <w:rPr>
      <w:rFonts w:cs="Calibri"/>
      <w:b/>
      <w:color w:val="000000"/>
      <w:sz w:val="24"/>
      <w:szCs w:val="24"/>
    </w:rPr>
  </w:style>
  <w:style w:type="paragraph" w:customStyle="1" w:styleId="EL12ptText">
    <w:name w:val="_EL 12pt Text"/>
    <w:qFormat/>
    <w:rsid w:val="004C2E9F"/>
    <w:rPr>
      <w:color w:val="000000"/>
      <w:sz w:val="24"/>
      <w:szCs w:val="24"/>
    </w:rPr>
  </w:style>
  <w:style w:type="paragraph" w:customStyle="1" w:styleId="EL16ptTableText">
    <w:name w:val="_EL 16pt TableText"/>
    <w:next w:val="EL12ptTableColumnHeads"/>
    <w:qFormat/>
    <w:rsid w:val="008F256D"/>
    <w:pPr>
      <w:ind w:left="115" w:right="115"/>
    </w:pPr>
    <w:rPr>
      <w:rFonts w:cs="Calibri"/>
      <w:color w:val="000000"/>
      <w:sz w:val="32"/>
      <w:szCs w:val="24"/>
    </w:rPr>
  </w:style>
  <w:style w:type="paragraph" w:customStyle="1" w:styleId="ELK-2Text20pt">
    <w:name w:val="_ELK-2 Text (20pt)"/>
    <w:qFormat/>
    <w:rsid w:val="009D517B"/>
    <w:rPr>
      <w:color w:val="000000"/>
      <w:sz w:val="40"/>
      <w:szCs w:val="40"/>
    </w:rPr>
  </w:style>
  <w:style w:type="paragraph" w:customStyle="1" w:styleId="ELK-2TextNumberedLevel1">
    <w:name w:val="_ELK-2 Text (Numbered Level1)"/>
    <w:qFormat/>
    <w:rsid w:val="005B7D99"/>
    <w:pPr>
      <w:numPr>
        <w:numId w:val="9"/>
      </w:numPr>
    </w:pPr>
    <w:rPr>
      <w:color w:val="000000"/>
      <w:sz w:val="40"/>
      <w:szCs w:val="40"/>
    </w:rPr>
  </w:style>
  <w:style w:type="paragraph" w:customStyle="1" w:styleId="ELK-2Name-DateLines">
    <w:name w:val="_ELK-2 Name-DateLines"/>
    <w:link w:val="ELK-2Name-DateLinesChar"/>
    <w:qFormat/>
    <w:rsid w:val="00785911"/>
    <w:pPr>
      <w:spacing w:before="600" w:after="600"/>
    </w:pPr>
    <w:rPr>
      <w:color w:val="000000"/>
      <w:sz w:val="36"/>
      <w:szCs w:val="36"/>
    </w:rPr>
  </w:style>
  <w:style w:type="paragraph" w:customStyle="1" w:styleId="ELK-2Name-DateText">
    <w:name w:val="_ELK-2 Name-DateText"/>
    <w:link w:val="ELK-2Name-DateTextChar"/>
    <w:qFormat/>
    <w:rsid w:val="00785911"/>
    <w:pPr>
      <w:spacing w:before="600" w:after="600"/>
    </w:pPr>
    <w:rPr>
      <w:b/>
      <w:color w:val="D71149"/>
      <w:sz w:val="36"/>
      <w:szCs w:val="36"/>
    </w:rPr>
  </w:style>
  <w:style w:type="character" w:customStyle="1" w:styleId="ELK-2Name-DateLinesChar">
    <w:name w:val="_ELK-2 Name-DateLines Char"/>
    <w:link w:val="ELK-2Name-DateLines"/>
    <w:rsid w:val="00785911"/>
    <w:rPr>
      <w:color w:val="000000"/>
      <w:sz w:val="36"/>
      <w:szCs w:val="36"/>
    </w:rPr>
  </w:style>
  <w:style w:type="paragraph" w:customStyle="1" w:styleId="ELK-2TextBulletedLevel1">
    <w:name w:val="_ELK-2 Text (Bulleted Level1)"/>
    <w:basedOn w:val="ColorfulList-Accent11"/>
    <w:qFormat/>
    <w:rsid w:val="00E07249"/>
    <w:pPr>
      <w:numPr>
        <w:numId w:val="7"/>
      </w:numPr>
      <w:contextualSpacing w:val="0"/>
    </w:pPr>
    <w:rPr>
      <w:color w:val="000000"/>
      <w:sz w:val="40"/>
      <w:szCs w:val="40"/>
    </w:rPr>
  </w:style>
  <w:style w:type="character" w:customStyle="1" w:styleId="ELK-2Name-DateTextChar">
    <w:name w:val="_ELK-2 Name-DateText Char"/>
    <w:link w:val="ELK-2Name-DateText"/>
    <w:rsid w:val="00785911"/>
    <w:rPr>
      <w:b/>
      <w:color w:val="D71149"/>
      <w:sz w:val="36"/>
      <w:szCs w:val="36"/>
    </w:rPr>
  </w:style>
  <w:style w:type="paragraph" w:customStyle="1" w:styleId="ELK-2TableColumnHeads">
    <w:name w:val="_ELK-2 TableColumnHeads"/>
    <w:qFormat/>
    <w:rsid w:val="000A2B42"/>
    <w:pPr>
      <w:jc w:val="center"/>
    </w:pPr>
    <w:rPr>
      <w:rFonts w:cs="Calibri"/>
      <w:b/>
      <w:color w:val="000000"/>
      <w:sz w:val="40"/>
      <w:szCs w:val="40"/>
    </w:rPr>
  </w:style>
  <w:style w:type="paragraph" w:customStyle="1" w:styleId="ELK-2Image">
    <w:name w:val="_ELK-2 Image"/>
    <w:qFormat/>
    <w:rsid w:val="00390893"/>
    <w:pPr>
      <w:jc w:val="center"/>
    </w:pPr>
    <w:rPr>
      <w:noProof/>
      <w:color w:val="000000"/>
      <w:sz w:val="40"/>
      <w:szCs w:val="40"/>
    </w:rPr>
  </w:style>
  <w:style w:type="paragraph" w:customStyle="1" w:styleId="ELFootnote">
    <w:name w:val="_EL Footnote"/>
    <w:aliases w:val="Copyright or Source Information"/>
    <w:qFormat/>
    <w:rsid w:val="00DF1888"/>
    <w:rPr>
      <w:color w:val="000000"/>
      <w:sz w:val="21"/>
      <w:szCs w:val="21"/>
    </w:rPr>
  </w:style>
  <w:style w:type="numbering" w:customStyle="1" w:styleId="EL3-5TextNumberedListStyles">
    <w:name w:val="EL3-5 Text (NumberedListStyles)"/>
    <w:uiPriority w:val="99"/>
    <w:rsid w:val="001A7AC1"/>
    <w:pPr>
      <w:numPr>
        <w:numId w:val="1"/>
      </w:numPr>
    </w:pPr>
  </w:style>
  <w:style w:type="paragraph" w:customStyle="1" w:styleId="EL12ptTextNumberedLevel1">
    <w:name w:val="_EL 12pt Text (Numbered Level1)"/>
    <w:qFormat/>
    <w:rsid w:val="00252832"/>
    <w:pPr>
      <w:numPr>
        <w:numId w:val="3"/>
      </w:numPr>
    </w:pPr>
    <w:rPr>
      <w:color w:val="000000"/>
      <w:sz w:val="24"/>
      <w:szCs w:val="24"/>
    </w:rPr>
  </w:style>
  <w:style w:type="paragraph" w:customStyle="1" w:styleId="EL12ptTextNumberedLevel2">
    <w:name w:val="_EL 12pt Text (Numbered Level2)"/>
    <w:qFormat/>
    <w:rsid w:val="00252832"/>
    <w:pPr>
      <w:numPr>
        <w:ilvl w:val="1"/>
        <w:numId w:val="3"/>
      </w:numPr>
    </w:pPr>
    <w:rPr>
      <w:color w:val="000000"/>
      <w:sz w:val="24"/>
      <w:szCs w:val="24"/>
    </w:rPr>
  </w:style>
  <w:style w:type="numbering" w:customStyle="1" w:styleId="EL12ptTextNumberedListStyles">
    <w:name w:val="_EL 12pt Text(NumberedListStyles)"/>
    <w:uiPriority w:val="99"/>
    <w:rsid w:val="00252832"/>
    <w:pPr>
      <w:numPr>
        <w:numId w:val="2"/>
      </w:numPr>
    </w:pPr>
  </w:style>
  <w:style w:type="paragraph" w:customStyle="1" w:styleId="ELK-2TextNumberedLevel2">
    <w:name w:val="_ELK-2 Text (Numbered Level2)"/>
    <w:qFormat/>
    <w:rsid w:val="005B7D99"/>
    <w:pPr>
      <w:numPr>
        <w:ilvl w:val="1"/>
        <w:numId w:val="9"/>
      </w:numPr>
    </w:pPr>
    <w:rPr>
      <w:color w:val="000000"/>
      <w:sz w:val="40"/>
      <w:szCs w:val="40"/>
    </w:rPr>
  </w:style>
  <w:style w:type="numbering" w:customStyle="1" w:styleId="ELK-2TextNumberedListStyles">
    <w:name w:val="_ELK-2 Text (NumberedListStyles)"/>
    <w:uiPriority w:val="99"/>
    <w:rsid w:val="005B7D99"/>
    <w:pPr>
      <w:numPr>
        <w:numId w:val="4"/>
      </w:numPr>
    </w:pPr>
  </w:style>
  <w:style w:type="numbering" w:customStyle="1" w:styleId="EL3-5TextBulletedListStyles">
    <w:name w:val="EL3-5 Text (Bulleted List Styles)"/>
    <w:uiPriority w:val="99"/>
    <w:rsid w:val="00EB39AF"/>
    <w:pPr>
      <w:numPr>
        <w:numId w:val="5"/>
      </w:numPr>
    </w:pPr>
  </w:style>
  <w:style w:type="paragraph" w:customStyle="1" w:styleId="EL12ptTextBulletedLevel1">
    <w:name w:val="_EL 12pt Text (Bulleted Level1)"/>
    <w:basedOn w:val="Normal"/>
    <w:rsid w:val="00E30486"/>
    <w:pPr>
      <w:numPr>
        <w:numId w:val="6"/>
      </w:numPr>
    </w:pPr>
    <w:rPr>
      <w:color w:val="000000"/>
      <w:sz w:val="24"/>
      <w:szCs w:val="24"/>
    </w:rPr>
  </w:style>
  <w:style w:type="paragraph" w:customStyle="1" w:styleId="EL12ptTextBulletedLevel2">
    <w:name w:val="_EL 12pt Text (Bulleted Level2)"/>
    <w:qFormat/>
    <w:rsid w:val="001C1426"/>
    <w:pPr>
      <w:numPr>
        <w:ilvl w:val="1"/>
        <w:numId w:val="6"/>
      </w:numPr>
    </w:pPr>
    <w:rPr>
      <w:color w:val="000000"/>
      <w:sz w:val="24"/>
      <w:szCs w:val="24"/>
    </w:rPr>
  </w:style>
  <w:style w:type="numbering" w:customStyle="1" w:styleId="EL12ptTextBulletedListStyles">
    <w:name w:val="_EL 12pt Text (Bulleted List Styles)"/>
    <w:uiPriority w:val="99"/>
    <w:rsid w:val="001C1426"/>
    <w:pPr>
      <w:numPr>
        <w:numId w:val="32"/>
      </w:numPr>
    </w:pPr>
  </w:style>
  <w:style w:type="paragraph" w:customStyle="1" w:styleId="ELK-2TextBulletedLevel2">
    <w:name w:val="_ELK-2 Text (Bulleted Level2)"/>
    <w:qFormat/>
    <w:rsid w:val="00E07249"/>
    <w:pPr>
      <w:numPr>
        <w:ilvl w:val="1"/>
        <w:numId w:val="7"/>
      </w:numPr>
    </w:pPr>
    <w:rPr>
      <w:color w:val="000000"/>
      <w:sz w:val="40"/>
      <w:szCs w:val="40"/>
    </w:rPr>
  </w:style>
  <w:style w:type="numbering" w:customStyle="1" w:styleId="ELK-2TextBulletedListStyles">
    <w:name w:val="_ELK-2 Text (Bulleted List Styles)"/>
    <w:uiPriority w:val="99"/>
    <w:rsid w:val="00E07249"/>
    <w:pPr>
      <w:numPr>
        <w:numId w:val="34"/>
      </w:numPr>
    </w:pPr>
  </w:style>
  <w:style w:type="paragraph" w:customStyle="1" w:styleId="ELK-2SubheadStyle1">
    <w:name w:val="_ELK-2 Subhead Style1"/>
    <w:qFormat/>
    <w:rsid w:val="00603809"/>
    <w:pPr>
      <w:spacing w:after="120"/>
    </w:pPr>
    <w:rPr>
      <w:b/>
      <w:color w:val="D71149"/>
      <w:sz w:val="40"/>
      <w:szCs w:val="40"/>
    </w:rPr>
  </w:style>
  <w:style w:type="paragraph" w:customStyle="1" w:styleId="ELK-2SubheadStyle2">
    <w:name w:val="_ELK-2 Subhead Style2"/>
    <w:qFormat/>
    <w:rsid w:val="00603809"/>
    <w:pPr>
      <w:spacing w:after="120"/>
    </w:pPr>
    <w:rPr>
      <w:b/>
      <w:color w:val="000000"/>
      <w:sz w:val="40"/>
      <w:szCs w:val="40"/>
    </w:rPr>
  </w:style>
  <w:style w:type="paragraph" w:customStyle="1" w:styleId="ELK-2SubheadStyle3">
    <w:name w:val="_ELK-2 Subhead Style3"/>
    <w:qFormat/>
    <w:rsid w:val="009D016B"/>
    <w:pPr>
      <w:spacing w:after="120"/>
    </w:pPr>
    <w:rPr>
      <w:b/>
      <w:color w:val="717073"/>
      <w:sz w:val="40"/>
      <w:szCs w:val="40"/>
    </w:rPr>
  </w:style>
  <w:style w:type="paragraph" w:customStyle="1" w:styleId="ELCoverSubhead-Lesson">
    <w:name w:val="_EL CoverSubhead-Lesson"/>
    <w:qFormat/>
    <w:rsid w:val="00CD2670"/>
    <w:pPr>
      <w:spacing w:line="680" w:lineRule="exact"/>
    </w:pPr>
    <w:rPr>
      <w:color w:val="717073"/>
      <w:sz w:val="68"/>
      <w:szCs w:val="68"/>
    </w:rPr>
  </w:style>
  <w:style w:type="paragraph" w:customStyle="1" w:styleId="ELCoverSubhead-Grade">
    <w:name w:val="_EL CoverSubhead-Grade"/>
    <w:qFormat/>
    <w:rsid w:val="00CD2670"/>
    <w:pPr>
      <w:spacing w:line="680" w:lineRule="exact"/>
    </w:pPr>
    <w:rPr>
      <w:color w:val="000000"/>
      <w:sz w:val="68"/>
      <w:szCs w:val="68"/>
    </w:rPr>
  </w:style>
  <w:style w:type="character" w:customStyle="1" w:styleId="ELPageFooterChar">
    <w:name w:val="_EL PageFooter Char"/>
    <w:link w:val="ELPageFooter"/>
    <w:rsid w:val="00B72CF1"/>
    <w:rPr>
      <w:color w:val="000000"/>
      <w:sz w:val="21"/>
      <w:szCs w:val="17"/>
    </w:rPr>
  </w:style>
  <w:style w:type="character" w:customStyle="1" w:styleId="ELPageHeaderChar">
    <w:name w:val="_EL PageHeader Char"/>
    <w:link w:val="ELPageHeader"/>
    <w:rsid w:val="000E7E38"/>
    <w:rPr>
      <w:b/>
      <w:sz w:val="21"/>
      <w:szCs w:val="21"/>
    </w:rPr>
  </w:style>
  <w:style w:type="paragraph" w:customStyle="1" w:styleId="ELTBLBodyText-Large">
    <w:name w:val="EL TBL Body Text - Large"/>
    <w:basedOn w:val="Normal"/>
    <w:uiPriority w:val="99"/>
    <w:rsid w:val="00211B9F"/>
    <w:pPr>
      <w:suppressAutoHyphens/>
      <w:autoSpaceDE w:val="0"/>
      <w:autoSpaceDN w:val="0"/>
      <w:adjustRightInd w:val="0"/>
      <w:spacing w:line="360" w:lineRule="atLeast"/>
      <w:textAlignment w:val="center"/>
    </w:pPr>
    <w:rPr>
      <w:rFonts w:cs="Mark Pro Regular"/>
      <w:color w:val="000000"/>
      <w:spacing w:val="-3"/>
      <w:sz w:val="32"/>
      <w:szCs w:val="32"/>
    </w:rPr>
  </w:style>
  <w:style w:type="paragraph" w:customStyle="1" w:styleId="ELTBLBodyTextItalics">
    <w:name w:val="EL TBL Body Text Italics"/>
    <w:basedOn w:val="Normal"/>
    <w:uiPriority w:val="99"/>
    <w:rsid w:val="00DA35F8"/>
    <w:pPr>
      <w:suppressAutoHyphens/>
      <w:autoSpaceDE w:val="0"/>
      <w:autoSpaceDN w:val="0"/>
      <w:adjustRightInd w:val="0"/>
      <w:spacing w:after="60" w:line="360" w:lineRule="atLeast"/>
      <w:jc w:val="both"/>
      <w:textAlignment w:val="center"/>
    </w:pPr>
    <w:rPr>
      <w:rFonts w:ascii="Mark Pro Italic" w:hAnsi="Mark Pro Italic" w:cs="Mark Pro Italic"/>
      <w:i/>
      <w:iCs/>
      <w:color w:val="000000"/>
      <w:spacing w:val="-3"/>
      <w:sz w:val="32"/>
      <w:szCs w:val="32"/>
      <w:lang w:val="en-GB"/>
    </w:rPr>
  </w:style>
  <w:style w:type="paragraph" w:customStyle="1" w:styleId="ELPTeacherNote">
    <w:name w:val="EL P Teacher Note"/>
    <w:basedOn w:val="Normal"/>
    <w:uiPriority w:val="99"/>
    <w:rsid w:val="0038021C"/>
    <w:pPr>
      <w:autoSpaceDE w:val="0"/>
      <w:autoSpaceDN w:val="0"/>
      <w:adjustRightInd w:val="0"/>
      <w:spacing w:after="90" w:line="280" w:lineRule="atLeast"/>
    </w:pPr>
    <w:rPr>
      <w:rFonts w:ascii="Mark Pro Italic" w:hAnsi="Mark Pro Italic" w:cs="Mark Pro Italic"/>
      <w:i/>
      <w:iCs/>
      <w:color w:val="000000"/>
      <w:spacing w:val="-2"/>
      <w:sz w:val="24"/>
      <w:szCs w:val="24"/>
      <w:lang w:val="en-GB"/>
    </w:rPr>
  </w:style>
  <w:style w:type="paragraph" w:customStyle="1" w:styleId="NoParagraphStyle">
    <w:name w:val="[No Paragraph Style]"/>
    <w:rsid w:val="00A73414"/>
    <w:pPr>
      <w:widowControl w:val="0"/>
      <w:autoSpaceDE w:val="0"/>
      <w:autoSpaceDN w:val="0"/>
      <w:adjustRightInd w:val="0"/>
      <w:spacing w:line="288" w:lineRule="auto"/>
      <w:textAlignment w:val="center"/>
    </w:pPr>
    <w:rPr>
      <w:rFonts w:ascii="MinionPro-Regular" w:eastAsia="Times New Roman" w:hAnsi="MinionPro-Regular" w:cs="MinionPro-Regular"/>
      <w:color w:val="000000"/>
      <w:sz w:val="24"/>
      <w:szCs w:val="24"/>
    </w:rPr>
  </w:style>
  <w:style w:type="character" w:customStyle="1" w:styleId="ELItalic">
    <w:name w:val="EL Italic"/>
    <w:uiPriority w:val="1"/>
    <w:qFormat/>
    <w:rsid w:val="00BF08F6"/>
    <w:rPr>
      <w:rFonts w:ascii="Calibri" w:hAnsi="Calibri" w:cs="MarkPro-Italic"/>
      <w:i/>
      <w:iCs/>
    </w:rPr>
  </w:style>
  <w:style w:type="character" w:customStyle="1" w:styleId="ELBoldItalics">
    <w:name w:val="EL BoldItalics"/>
    <w:uiPriority w:val="1"/>
    <w:rsid w:val="00C506D7"/>
    <w:rPr>
      <w:rFonts w:ascii="Calibri" w:hAnsi="Calibri"/>
      <w:b/>
      <w:i/>
    </w:rPr>
  </w:style>
  <w:style w:type="paragraph" w:customStyle="1" w:styleId="BasicParagraph">
    <w:name w:val="[Basic Paragraph]"/>
    <w:basedOn w:val="NoParagraphStyle"/>
    <w:uiPriority w:val="99"/>
    <w:rsid w:val="00A73414"/>
  </w:style>
  <w:style w:type="paragraph" w:customStyle="1" w:styleId="ELSGeneric">
    <w:name w:val="EL S Generic"/>
    <w:basedOn w:val="NoParagraphStyle"/>
    <w:uiPriority w:val="99"/>
    <w:rsid w:val="00A73414"/>
    <w:pPr>
      <w:suppressAutoHyphens/>
      <w:spacing w:after="270" w:line="460" w:lineRule="atLeast"/>
      <w:jc w:val="center"/>
    </w:pPr>
    <w:rPr>
      <w:rFonts w:ascii="MarkPro-Heavy" w:hAnsi="MarkPro-Heavy" w:cs="MarkPro-Heavy"/>
      <w:color w:val="D71149"/>
      <w:spacing w:val="-4"/>
      <w:sz w:val="42"/>
      <w:szCs w:val="42"/>
      <w:lang w:val="en-GB"/>
    </w:rPr>
  </w:style>
  <w:style w:type="paragraph" w:customStyle="1" w:styleId="ELTBLBodyText">
    <w:name w:val="EL TBL Body Text"/>
    <w:basedOn w:val="NoParagraphStyle"/>
    <w:uiPriority w:val="99"/>
    <w:rsid w:val="00CF599F"/>
    <w:pPr>
      <w:suppressAutoHyphens/>
      <w:spacing w:line="280" w:lineRule="atLeast"/>
    </w:pPr>
    <w:rPr>
      <w:rFonts w:ascii="Calibri" w:hAnsi="Calibri" w:cs="MarkPro"/>
      <w:spacing w:val="-2"/>
    </w:rPr>
  </w:style>
  <w:style w:type="paragraph" w:customStyle="1" w:styleId="ELPHeading">
    <w:name w:val="EL P Heading"/>
    <w:basedOn w:val="NoParagraphStyle"/>
    <w:uiPriority w:val="99"/>
    <w:rsid w:val="00A73414"/>
    <w:pPr>
      <w:suppressAutoHyphens/>
      <w:spacing w:after="180" w:line="400" w:lineRule="atLeast"/>
      <w:jc w:val="center"/>
    </w:pPr>
    <w:rPr>
      <w:rFonts w:ascii="MarkPro-Heavy" w:hAnsi="MarkPro-Heavy" w:cs="MarkPro-Heavy"/>
      <w:spacing w:val="-4"/>
      <w:sz w:val="36"/>
      <w:szCs w:val="36"/>
      <w:lang w:val="en-GB"/>
    </w:rPr>
  </w:style>
  <w:style w:type="paragraph" w:customStyle="1" w:styleId="ELTBLBodyText45pA">
    <w:name w:val="EL TBL Body Text_4.5pA"/>
    <w:basedOn w:val="NoParagraphStyle"/>
    <w:uiPriority w:val="99"/>
    <w:rsid w:val="00A73414"/>
    <w:pPr>
      <w:suppressAutoHyphens/>
      <w:spacing w:before="90" w:line="280" w:lineRule="atLeast"/>
    </w:pPr>
    <w:rPr>
      <w:rFonts w:ascii="MarkPro" w:hAnsi="MarkPro" w:cs="MarkPro"/>
      <w:spacing w:val="-2"/>
    </w:rPr>
  </w:style>
  <w:style w:type="paragraph" w:customStyle="1" w:styleId="TBLNLLL">
    <w:name w:val="TBL_NL_LL"/>
    <w:basedOn w:val="NoParagraphStyle"/>
    <w:uiPriority w:val="99"/>
    <w:rsid w:val="00A73414"/>
    <w:pPr>
      <w:suppressAutoHyphens/>
      <w:spacing w:line="420" w:lineRule="atLeast"/>
      <w:ind w:left="180"/>
    </w:pPr>
    <w:rPr>
      <w:rFonts w:ascii="MarkPro-Heavy" w:hAnsi="MarkPro-Heavy" w:cs="MarkPro-Heavy"/>
      <w:sz w:val="32"/>
      <w:szCs w:val="32"/>
    </w:rPr>
  </w:style>
  <w:style w:type="paragraph" w:customStyle="1" w:styleId="ELTBLTeacherSpeak2">
    <w:name w:val="EL TBL Teacher Speak 2"/>
    <w:basedOn w:val="ELTBLBodyText"/>
    <w:uiPriority w:val="99"/>
    <w:rsid w:val="00A73414"/>
    <w:pPr>
      <w:spacing w:after="90"/>
      <w:ind w:left="720"/>
    </w:pPr>
    <w:rPr>
      <w:rFonts w:ascii="MarkPro-Italic" w:hAnsi="MarkPro-Italic" w:cs="MarkPro-Italic"/>
      <w:i/>
      <w:iCs/>
      <w:color w:val="D71149"/>
    </w:rPr>
  </w:style>
  <w:style w:type="character" w:customStyle="1" w:styleId="x">
    <w:name w:val="x"/>
    <w:uiPriority w:val="99"/>
    <w:rsid w:val="00A72CD1"/>
    <w:rPr>
      <w:color w:val="000000"/>
      <w:w w:val="100"/>
    </w:rPr>
  </w:style>
  <w:style w:type="character" w:customStyle="1" w:styleId="Heavy">
    <w:name w:val="Heavy"/>
    <w:uiPriority w:val="99"/>
    <w:rsid w:val="00A73414"/>
    <w:rPr>
      <w:rFonts w:ascii="MarkPro-Heavy" w:hAnsi="MarkPro-Heavy" w:cs="MarkPro-Heavy"/>
      <w:color w:val="000000"/>
      <w:w w:val="100"/>
    </w:rPr>
  </w:style>
  <w:style w:type="character" w:customStyle="1" w:styleId="Italic">
    <w:name w:val="Italic"/>
    <w:uiPriority w:val="99"/>
    <w:rsid w:val="00A73414"/>
    <w:rPr>
      <w:rFonts w:ascii="MarkPro-Italic" w:hAnsi="MarkPro-Italic" w:cs="MarkPro-Italic"/>
      <w:i/>
      <w:iCs/>
      <w:color w:val="000000"/>
      <w:w w:val="100"/>
    </w:rPr>
  </w:style>
  <w:style w:type="character" w:customStyle="1" w:styleId="HeavyItalic">
    <w:name w:val="Heavy Italic"/>
    <w:uiPriority w:val="99"/>
    <w:rsid w:val="00A73414"/>
    <w:rPr>
      <w:rFonts w:ascii="MarkPro-HeavyItalic" w:hAnsi="MarkPro-HeavyItalic" w:cs="MarkPro-HeavyItalic"/>
      <w:i/>
      <w:iCs/>
      <w:color w:val="000000"/>
      <w:w w:val="100"/>
    </w:rPr>
  </w:style>
  <w:style w:type="paragraph" w:customStyle="1" w:styleId="EL3-5Text14pt">
    <w:name w:val="_EL3-5 Text (14pt)"/>
    <w:basedOn w:val="Normal"/>
    <w:qFormat/>
    <w:rsid w:val="009114F1"/>
    <w:rPr>
      <w:color w:val="000000"/>
      <w:sz w:val="28"/>
      <w:szCs w:val="28"/>
    </w:rPr>
  </w:style>
  <w:style w:type="character" w:customStyle="1" w:styleId="ELBoldItalic">
    <w:name w:val="EL BoldItalic"/>
    <w:uiPriority w:val="1"/>
    <w:rsid w:val="009114F1"/>
    <w:rPr>
      <w:b/>
      <w:i/>
    </w:rPr>
  </w:style>
  <w:style w:type="character" w:customStyle="1" w:styleId="ELBold">
    <w:name w:val="EL Bold"/>
    <w:uiPriority w:val="99"/>
    <w:rsid w:val="00BE0394"/>
    <w:rPr>
      <w:b/>
    </w:rPr>
  </w:style>
  <w:style w:type="paragraph" w:customStyle="1" w:styleId="EL12ptPara">
    <w:name w:val="_EL 12pt_Para"/>
    <w:qFormat/>
    <w:rsid w:val="00BE0394"/>
    <w:pPr>
      <w:ind w:left="576"/>
    </w:pPr>
    <w:rPr>
      <w:rFonts w:cs="Calibri"/>
      <w:color w:val="D71149"/>
      <w:sz w:val="24"/>
      <w:szCs w:val="24"/>
    </w:rPr>
  </w:style>
  <w:style w:type="character" w:customStyle="1" w:styleId="ELRed">
    <w:name w:val="EL Red"/>
    <w:uiPriority w:val="99"/>
    <w:rsid w:val="00594DD8"/>
    <w:rPr>
      <w:rFonts w:ascii="MarkPro-Heavy" w:hAnsi="MarkPro-Heavy" w:cs="MarkPro-Heavy" w:hint="default"/>
      <w:color w:val="D71149"/>
      <w:w w:val="100"/>
    </w:rPr>
  </w:style>
  <w:style w:type="paragraph" w:customStyle="1" w:styleId="NameDate">
    <w:name w:val="Name/Date"/>
    <w:basedOn w:val="Normal"/>
    <w:uiPriority w:val="99"/>
    <w:rsid w:val="00594DD8"/>
    <w:pPr>
      <w:widowControl w:val="0"/>
      <w:tabs>
        <w:tab w:val="right" w:leader="underscore" w:pos="5640"/>
        <w:tab w:val="left" w:pos="5800"/>
        <w:tab w:val="right" w:leader="underscore" w:pos="9320"/>
      </w:tabs>
      <w:suppressAutoHyphens/>
      <w:autoSpaceDE w:val="0"/>
      <w:autoSpaceDN w:val="0"/>
      <w:adjustRightInd w:val="0"/>
      <w:spacing w:before="360" w:after="180" w:line="360" w:lineRule="atLeast"/>
      <w:textAlignment w:val="center"/>
    </w:pPr>
    <w:rPr>
      <w:rFonts w:ascii="MarkPro" w:eastAsia="Times New Roman" w:hAnsi="MarkPro" w:cs="MarkPro"/>
      <w:color w:val="000000"/>
      <w:sz w:val="32"/>
      <w:szCs w:val="32"/>
      <w:lang w:val="en-GB"/>
    </w:rPr>
  </w:style>
  <w:style w:type="paragraph" w:customStyle="1" w:styleId="EL3-5Name-DateText">
    <w:name w:val="_EL3-5 Name-DateText"/>
    <w:link w:val="EL3-5Name-DateTextChar"/>
    <w:qFormat/>
    <w:rsid w:val="009C2B74"/>
    <w:pPr>
      <w:spacing w:before="600" w:after="600"/>
    </w:pPr>
    <w:rPr>
      <w:b/>
      <w:color w:val="D71149"/>
      <w:sz w:val="28"/>
      <w:szCs w:val="28"/>
    </w:rPr>
  </w:style>
  <w:style w:type="paragraph" w:customStyle="1" w:styleId="EL3-5Name-DateLines">
    <w:name w:val="_EL3-5 Name-DateLines"/>
    <w:link w:val="EL3-5Name-DateLinesChar"/>
    <w:qFormat/>
    <w:rsid w:val="009C2B74"/>
    <w:pPr>
      <w:spacing w:before="600" w:after="600"/>
    </w:pPr>
    <w:rPr>
      <w:color w:val="000000"/>
      <w:sz w:val="28"/>
      <w:szCs w:val="28"/>
    </w:rPr>
  </w:style>
  <w:style w:type="character" w:customStyle="1" w:styleId="EL3-5Name-DateTextChar">
    <w:name w:val="_EL3-5 Name-DateText Char"/>
    <w:link w:val="EL3-5Name-DateText"/>
    <w:rsid w:val="009C2B74"/>
    <w:rPr>
      <w:b/>
      <w:color w:val="D71149"/>
      <w:sz w:val="28"/>
      <w:szCs w:val="28"/>
      <w:lang w:val="en-US" w:eastAsia="en-US"/>
    </w:rPr>
  </w:style>
  <w:style w:type="character" w:customStyle="1" w:styleId="EL3-5Name-DateLinesChar">
    <w:name w:val="_EL3-5 Name-DateLines Char"/>
    <w:link w:val="EL3-5Name-DateLines"/>
    <w:rsid w:val="009C2B74"/>
    <w:rPr>
      <w:color w:val="000000"/>
      <w:sz w:val="28"/>
      <w:szCs w:val="28"/>
      <w:lang w:val="en-US" w:eastAsia="en-US"/>
    </w:rPr>
  </w:style>
  <w:style w:type="paragraph" w:customStyle="1" w:styleId="ELHEADFIRST">
    <w:name w:val="_EL_HEADFIRST"/>
    <w:basedOn w:val="Normal"/>
    <w:uiPriority w:val="99"/>
    <w:rsid w:val="00A72CD1"/>
    <w:pPr>
      <w:autoSpaceDE w:val="0"/>
      <w:autoSpaceDN w:val="0"/>
      <w:adjustRightInd w:val="0"/>
      <w:spacing w:after="60"/>
      <w:jc w:val="both"/>
      <w:textAlignment w:val="center"/>
    </w:pPr>
    <w:rPr>
      <w:rFonts w:ascii="Times New Roman" w:hAnsi="Times New Roman" w:cs="Mercury Text G2 Roman"/>
      <w:color w:val="000000"/>
      <w:sz w:val="24"/>
      <w:szCs w:val="19"/>
      <w:lang w:val="en-GB"/>
    </w:rPr>
  </w:style>
  <w:style w:type="character" w:customStyle="1" w:styleId="ELRed0">
    <w:name w:val="_EL Red"/>
    <w:uiPriority w:val="1"/>
    <w:rsid w:val="00A72CD1"/>
    <w:rPr>
      <w:b/>
      <w:i/>
      <w:color w:val="D71121"/>
    </w:rPr>
  </w:style>
  <w:style w:type="paragraph" w:customStyle="1" w:styleId="ELK-2Text16pt">
    <w:name w:val="_ELK-2 Text (16pt)"/>
    <w:qFormat/>
    <w:rsid w:val="00A72CD1"/>
    <w:rPr>
      <w:color w:val="000000"/>
      <w:sz w:val="32"/>
      <w:szCs w:val="40"/>
    </w:rPr>
  </w:style>
  <w:style w:type="paragraph" w:customStyle="1" w:styleId="ELK-2Text18pt">
    <w:name w:val="_ELK-2 Text (18pt)"/>
    <w:qFormat/>
    <w:rsid w:val="00A72CD1"/>
    <w:rPr>
      <w:color w:val="000000"/>
      <w:sz w:val="36"/>
      <w:szCs w:val="40"/>
    </w:rPr>
  </w:style>
  <w:style w:type="character" w:customStyle="1" w:styleId="TBLDING">
    <w:name w:val="TBL_DING"/>
    <w:uiPriority w:val="99"/>
    <w:rsid w:val="00A72CD1"/>
    <w:rPr>
      <w:rFonts w:ascii="ZapfDingbatsITC" w:hAnsi="ZapfDingbatsITC" w:cs="ZapfDingbatsITC"/>
      <w:color w:val="000000"/>
      <w:w w:val="100"/>
      <w:positio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640953">
      <w:bodyDiv w:val="1"/>
      <w:marLeft w:val="0"/>
      <w:marRight w:val="0"/>
      <w:marTop w:val="0"/>
      <w:marBottom w:val="0"/>
      <w:divBdr>
        <w:top w:val="none" w:sz="0" w:space="0" w:color="auto"/>
        <w:left w:val="none" w:sz="0" w:space="0" w:color="auto"/>
        <w:bottom w:val="none" w:sz="0" w:space="0" w:color="auto"/>
        <w:right w:val="none" w:sz="0" w:space="0" w:color="auto"/>
      </w:divBdr>
    </w:div>
    <w:div w:id="1062287610">
      <w:bodyDiv w:val="1"/>
      <w:marLeft w:val="0"/>
      <w:marRight w:val="0"/>
      <w:marTop w:val="0"/>
      <w:marBottom w:val="0"/>
      <w:divBdr>
        <w:top w:val="none" w:sz="0" w:space="0" w:color="auto"/>
        <w:left w:val="none" w:sz="0" w:space="0" w:color="auto"/>
        <w:bottom w:val="none" w:sz="0" w:space="0" w:color="auto"/>
        <w:right w:val="none" w:sz="0" w:space="0" w:color="auto"/>
      </w:divBdr>
      <w:divsChild>
        <w:div w:id="313726473">
          <w:marLeft w:val="0"/>
          <w:marRight w:val="0"/>
          <w:marTop w:val="0"/>
          <w:marBottom w:val="0"/>
          <w:divBdr>
            <w:top w:val="none" w:sz="0" w:space="0" w:color="auto"/>
            <w:left w:val="none" w:sz="0" w:space="0" w:color="auto"/>
            <w:bottom w:val="none" w:sz="0" w:space="0" w:color="auto"/>
            <w:right w:val="none" w:sz="0" w:space="0" w:color="auto"/>
          </w:divBdr>
        </w:div>
        <w:div w:id="377629416">
          <w:marLeft w:val="0"/>
          <w:marRight w:val="0"/>
          <w:marTop w:val="0"/>
          <w:marBottom w:val="0"/>
          <w:divBdr>
            <w:top w:val="none" w:sz="0" w:space="0" w:color="auto"/>
            <w:left w:val="none" w:sz="0" w:space="0" w:color="auto"/>
            <w:bottom w:val="none" w:sz="0" w:space="0" w:color="auto"/>
            <w:right w:val="none" w:sz="0" w:space="0" w:color="auto"/>
          </w:divBdr>
        </w:div>
        <w:div w:id="382489584">
          <w:marLeft w:val="0"/>
          <w:marRight w:val="0"/>
          <w:marTop w:val="0"/>
          <w:marBottom w:val="0"/>
          <w:divBdr>
            <w:top w:val="none" w:sz="0" w:space="0" w:color="auto"/>
            <w:left w:val="none" w:sz="0" w:space="0" w:color="auto"/>
            <w:bottom w:val="none" w:sz="0" w:space="0" w:color="auto"/>
            <w:right w:val="none" w:sz="0" w:space="0" w:color="auto"/>
          </w:divBdr>
        </w:div>
        <w:div w:id="392965922">
          <w:marLeft w:val="0"/>
          <w:marRight w:val="0"/>
          <w:marTop w:val="0"/>
          <w:marBottom w:val="0"/>
          <w:divBdr>
            <w:top w:val="none" w:sz="0" w:space="0" w:color="auto"/>
            <w:left w:val="none" w:sz="0" w:space="0" w:color="auto"/>
            <w:bottom w:val="none" w:sz="0" w:space="0" w:color="auto"/>
            <w:right w:val="none" w:sz="0" w:space="0" w:color="auto"/>
          </w:divBdr>
        </w:div>
        <w:div w:id="472137851">
          <w:marLeft w:val="0"/>
          <w:marRight w:val="0"/>
          <w:marTop w:val="0"/>
          <w:marBottom w:val="0"/>
          <w:divBdr>
            <w:top w:val="none" w:sz="0" w:space="0" w:color="auto"/>
            <w:left w:val="none" w:sz="0" w:space="0" w:color="auto"/>
            <w:bottom w:val="none" w:sz="0" w:space="0" w:color="auto"/>
            <w:right w:val="none" w:sz="0" w:space="0" w:color="auto"/>
          </w:divBdr>
        </w:div>
        <w:div w:id="779371513">
          <w:marLeft w:val="0"/>
          <w:marRight w:val="0"/>
          <w:marTop w:val="0"/>
          <w:marBottom w:val="0"/>
          <w:divBdr>
            <w:top w:val="none" w:sz="0" w:space="0" w:color="auto"/>
            <w:left w:val="none" w:sz="0" w:space="0" w:color="auto"/>
            <w:bottom w:val="none" w:sz="0" w:space="0" w:color="auto"/>
            <w:right w:val="none" w:sz="0" w:space="0" w:color="auto"/>
          </w:divBdr>
        </w:div>
        <w:div w:id="914894497">
          <w:marLeft w:val="0"/>
          <w:marRight w:val="0"/>
          <w:marTop w:val="0"/>
          <w:marBottom w:val="0"/>
          <w:divBdr>
            <w:top w:val="none" w:sz="0" w:space="0" w:color="auto"/>
            <w:left w:val="none" w:sz="0" w:space="0" w:color="auto"/>
            <w:bottom w:val="none" w:sz="0" w:space="0" w:color="auto"/>
            <w:right w:val="none" w:sz="0" w:space="0" w:color="auto"/>
          </w:divBdr>
        </w:div>
        <w:div w:id="964698241">
          <w:marLeft w:val="0"/>
          <w:marRight w:val="0"/>
          <w:marTop w:val="0"/>
          <w:marBottom w:val="0"/>
          <w:divBdr>
            <w:top w:val="none" w:sz="0" w:space="0" w:color="auto"/>
            <w:left w:val="none" w:sz="0" w:space="0" w:color="auto"/>
            <w:bottom w:val="none" w:sz="0" w:space="0" w:color="auto"/>
            <w:right w:val="none" w:sz="0" w:space="0" w:color="auto"/>
          </w:divBdr>
        </w:div>
        <w:div w:id="972250484">
          <w:marLeft w:val="0"/>
          <w:marRight w:val="0"/>
          <w:marTop w:val="0"/>
          <w:marBottom w:val="0"/>
          <w:divBdr>
            <w:top w:val="none" w:sz="0" w:space="0" w:color="auto"/>
            <w:left w:val="none" w:sz="0" w:space="0" w:color="auto"/>
            <w:bottom w:val="none" w:sz="0" w:space="0" w:color="auto"/>
            <w:right w:val="none" w:sz="0" w:space="0" w:color="auto"/>
          </w:divBdr>
        </w:div>
        <w:div w:id="1072234992">
          <w:marLeft w:val="0"/>
          <w:marRight w:val="0"/>
          <w:marTop w:val="0"/>
          <w:marBottom w:val="0"/>
          <w:divBdr>
            <w:top w:val="none" w:sz="0" w:space="0" w:color="auto"/>
            <w:left w:val="none" w:sz="0" w:space="0" w:color="auto"/>
            <w:bottom w:val="none" w:sz="0" w:space="0" w:color="auto"/>
            <w:right w:val="none" w:sz="0" w:space="0" w:color="auto"/>
          </w:divBdr>
        </w:div>
        <w:div w:id="1100763634">
          <w:marLeft w:val="0"/>
          <w:marRight w:val="0"/>
          <w:marTop w:val="0"/>
          <w:marBottom w:val="0"/>
          <w:divBdr>
            <w:top w:val="none" w:sz="0" w:space="0" w:color="auto"/>
            <w:left w:val="none" w:sz="0" w:space="0" w:color="auto"/>
            <w:bottom w:val="none" w:sz="0" w:space="0" w:color="auto"/>
            <w:right w:val="none" w:sz="0" w:space="0" w:color="auto"/>
          </w:divBdr>
        </w:div>
        <w:div w:id="1234048789">
          <w:marLeft w:val="0"/>
          <w:marRight w:val="0"/>
          <w:marTop w:val="0"/>
          <w:marBottom w:val="0"/>
          <w:divBdr>
            <w:top w:val="none" w:sz="0" w:space="0" w:color="auto"/>
            <w:left w:val="none" w:sz="0" w:space="0" w:color="auto"/>
            <w:bottom w:val="none" w:sz="0" w:space="0" w:color="auto"/>
            <w:right w:val="none" w:sz="0" w:space="0" w:color="auto"/>
          </w:divBdr>
        </w:div>
        <w:div w:id="1265963401">
          <w:marLeft w:val="0"/>
          <w:marRight w:val="0"/>
          <w:marTop w:val="0"/>
          <w:marBottom w:val="0"/>
          <w:divBdr>
            <w:top w:val="none" w:sz="0" w:space="0" w:color="auto"/>
            <w:left w:val="none" w:sz="0" w:space="0" w:color="auto"/>
            <w:bottom w:val="none" w:sz="0" w:space="0" w:color="auto"/>
            <w:right w:val="none" w:sz="0" w:space="0" w:color="auto"/>
          </w:divBdr>
        </w:div>
        <w:div w:id="1346403921">
          <w:marLeft w:val="0"/>
          <w:marRight w:val="0"/>
          <w:marTop w:val="0"/>
          <w:marBottom w:val="0"/>
          <w:divBdr>
            <w:top w:val="none" w:sz="0" w:space="0" w:color="auto"/>
            <w:left w:val="none" w:sz="0" w:space="0" w:color="auto"/>
            <w:bottom w:val="none" w:sz="0" w:space="0" w:color="auto"/>
            <w:right w:val="none" w:sz="0" w:space="0" w:color="auto"/>
          </w:divBdr>
        </w:div>
        <w:div w:id="1516260969">
          <w:marLeft w:val="0"/>
          <w:marRight w:val="0"/>
          <w:marTop w:val="0"/>
          <w:marBottom w:val="0"/>
          <w:divBdr>
            <w:top w:val="none" w:sz="0" w:space="0" w:color="auto"/>
            <w:left w:val="none" w:sz="0" w:space="0" w:color="auto"/>
            <w:bottom w:val="none" w:sz="0" w:space="0" w:color="auto"/>
            <w:right w:val="none" w:sz="0" w:space="0" w:color="auto"/>
          </w:divBdr>
        </w:div>
        <w:div w:id="1516308566">
          <w:marLeft w:val="0"/>
          <w:marRight w:val="0"/>
          <w:marTop w:val="0"/>
          <w:marBottom w:val="0"/>
          <w:divBdr>
            <w:top w:val="none" w:sz="0" w:space="0" w:color="auto"/>
            <w:left w:val="none" w:sz="0" w:space="0" w:color="auto"/>
            <w:bottom w:val="none" w:sz="0" w:space="0" w:color="auto"/>
            <w:right w:val="none" w:sz="0" w:space="0" w:color="auto"/>
          </w:divBdr>
        </w:div>
        <w:div w:id="1571427863">
          <w:marLeft w:val="0"/>
          <w:marRight w:val="0"/>
          <w:marTop w:val="0"/>
          <w:marBottom w:val="0"/>
          <w:divBdr>
            <w:top w:val="none" w:sz="0" w:space="0" w:color="auto"/>
            <w:left w:val="none" w:sz="0" w:space="0" w:color="auto"/>
            <w:bottom w:val="none" w:sz="0" w:space="0" w:color="auto"/>
            <w:right w:val="none" w:sz="0" w:space="0" w:color="auto"/>
          </w:divBdr>
        </w:div>
        <w:div w:id="1582595753">
          <w:marLeft w:val="0"/>
          <w:marRight w:val="0"/>
          <w:marTop w:val="0"/>
          <w:marBottom w:val="0"/>
          <w:divBdr>
            <w:top w:val="none" w:sz="0" w:space="0" w:color="auto"/>
            <w:left w:val="none" w:sz="0" w:space="0" w:color="auto"/>
            <w:bottom w:val="none" w:sz="0" w:space="0" w:color="auto"/>
            <w:right w:val="none" w:sz="0" w:space="0" w:color="auto"/>
          </w:divBdr>
        </w:div>
        <w:div w:id="1623031167">
          <w:marLeft w:val="0"/>
          <w:marRight w:val="0"/>
          <w:marTop w:val="0"/>
          <w:marBottom w:val="0"/>
          <w:divBdr>
            <w:top w:val="none" w:sz="0" w:space="0" w:color="auto"/>
            <w:left w:val="none" w:sz="0" w:space="0" w:color="auto"/>
            <w:bottom w:val="none" w:sz="0" w:space="0" w:color="auto"/>
            <w:right w:val="none" w:sz="0" w:space="0" w:color="auto"/>
          </w:divBdr>
        </w:div>
        <w:div w:id="2062046806">
          <w:marLeft w:val="0"/>
          <w:marRight w:val="0"/>
          <w:marTop w:val="0"/>
          <w:marBottom w:val="0"/>
          <w:divBdr>
            <w:top w:val="none" w:sz="0" w:space="0" w:color="auto"/>
            <w:left w:val="none" w:sz="0" w:space="0" w:color="auto"/>
            <w:bottom w:val="none" w:sz="0" w:space="0" w:color="auto"/>
            <w:right w:val="none" w:sz="0" w:space="0" w:color="auto"/>
          </w:divBdr>
        </w:div>
        <w:div w:id="2113090020">
          <w:marLeft w:val="0"/>
          <w:marRight w:val="0"/>
          <w:marTop w:val="0"/>
          <w:marBottom w:val="0"/>
          <w:divBdr>
            <w:top w:val="none" w:sz="0" w:space="0" w:color="auto"/>
            <w:left w:val="none" w:sz="0" w:space="0" w:color="auto"/>
            <w:bottom w:val="none" w:sz="0" w:space="0" w:color="auto"/>
            <w:right w:val="none" w:sz="0" w:space="0" w:color="auto"/>
          </w:divBdr>
        </w:div>
        <w:div w:id="2141486660">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7B253-6312-1F46-BE24-3A7AF52B8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1386</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dc:creator>
  <cp:keywords/>
  <cp:lastModifiedBy>Karen Leavitt</cp:lastModifiedBy>
  <cp:revision>9</cp:revision>
  <cp:lastPrinted>2017-04-20T17:16:00Z</cp:lastPrinted>
  <dcterms:created xsi:type="dcterms:W3CDTF">2019-05-15T17:06:00Z</dcterms:created>
  <dcterms:modified xsi:type="dcterms:W3CDTF">2019-06-06T20:41:00Z</dcterms:modified>
</cp:coreProperties>
</file>