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19C" w:rsidRPr="00BF2652" w:rsidRDefault="00DF5AC3" w:rsidP="00B202C1">
      <w:pPr>
        <w:rPr>
          <w:rFonts w:ascii="Calibri" w:eastAsia="Calibri" w:hAnsi="Calibri" w:cs="Calibri"/>
          <w:sz w:val="32"/>
        </w:rPr>
      </w:pPr>
      <w:r w:rsidRPr="00BF2652">
        <w:rPr>
          <w:rFonts w:ascii="Calibri" w:eastAsia="Calibri" w:hAnsi="Calibri" w:cs="Calibri"/>
          <w:sz w:val="32"/>
        </w:rPr>
        <w:t xml:space="preserve">3-5 </w:t>
      </w:r>
      <w:r w:rsidR="00BF2652" w:rsidRPr="0023192B">
        <w:rPr>
          <w:rFonts w:ascii="Calibri" w:eastAsia="Calibri" w:hAnsi="Calibri" w:cs="Calibri"/>
          <w:sz w:val="32"/>
        </w:rPr>
        <w:t>Additional Literacy and Language (ALL)</w:t>
      </w:r>
      <w:r w:rsidR="00BF2652">
        <w:rPr>
          <w:rFonts w:ascii="Calibri" w:eastAsia="Calibri" w:hAnsi="Calibri" w:cs="Calibri"/>
          <w:sz w:val="32"/>
        </w:rPr>
        <w:t xml:space="preserve"> </w:t>
      </w:r>
      <w:r w:rsidR="00BF2652" w:rsidRPr="0023192B">
        <w:rPr>
          <w:rFonts w:ascii="Calibri" w:eastAsia="Calibri" w:hAnsi="Calibri" w:cs="Calibri"/>
          <w:sz w:val="32"/>
        </w:rPr>
        <w:t xml:space="preserve">Block </w:t>
      </w:r>
      <w:bookmarkStart w:id="0" w:name="_GoBack"/>
      <w:bookmarkEnd w:id="0"/>
      <w:r w:rsidRPr="00BF2652">
        <w:rPr>
          <w:rFonts w:ascii="Calibri" w:eastAsia="Calibri" w:hAnsi="Calibri" w:cs="Calibri"/>
          <w:sz w:val="32"/>
        </w:rPr>
        <w:t>Planning Template</w:t>
      </w:r>
    </w:p>
    <w:p w:rsidR="00931753" w:rsidRPr="00B202C1" w:rsidRDefault="00DF5AC3" w:rsidP="00B202C1">
      <w:pPr>
        <w:rPr>
          <w:rFonts w:ascii="Calibri" w:eastAsia="Calibri" w:hAnsi="Calibri" w:cs="Calibri"/>
          <w:b/>
        </w:rPr>
      </w:pPr>
      <w:r w:rsidRPr="00B202C1">
        <w:rPr>
          <w:rFonts w:ascii="Calibri" w:eastAsia="Calibri" w:hAnsi="Calibri" w:cs="Calibri"/>
        </w:rPr>
        <w:t xml:space="preserve"> </w:t>
      </w:r>
      <w:r w:rsidRPr="00B202C1">
        <w:rPr>
          <w:rFonts w:ascii="Calibri" w:eastAsia="Calibri" w:hAnsi="Calibri" w:cs="Calibri"/>
          <w:b/>
        </w:rPr>
        <w:t>Grade _____, Module _____, Unit _____</w:t>
      </w:r>
    </w:p>
    <w:p w:rsidR="00931753" w:rsidRPr="00B202C1" w:rsidRDefault="00931753" w:rsidP="00B202C1">
      <w:pPr>
        <w:rPr>
          <w:rFonts w:ascii="Calibri" w:eastAsia="Calibri" w:hAnsi="Calibri" w:cs="Calibri"/>
          <w:b/>
        </w:rPr>
      </w:pPr>
    </w:p>
    <w:p w:rsidR="00931753" w:rsidRDefault="00DF5AC3" w:rsidP="00B202C1">
      <w:pPr>
        <w:rPr>
          <w:rFonts w:ascii="Garamond" w:eastAsia="Garamond" w:hAnsi="Garamond" w:cs="Garamond"/>
          <w:b/>
        </w:rPr>
      </w:pPr>
      <w:r w:rsidRPr="00B202C1">
        <w:rPr>
          <w:rFonts w:ascii="Garamond" w:eastAsia="Garamond" w:hAnsi="Garamond" w:cs="Garamond"/>
          <w:b/>
        </w:rPr>
        <w:t>Week 1: Guided Teacher Groups</w:t>
      </w:r>
    </w:p>
    <w:p w:rsidR="004D6083" w:rsidRPr="00B202C1" w:rsidRDefault="004D6083" w:rsidP="00B202C1">
      <w:pPr>
        <w:rPr>
          <w:rFonts w:ascii="Garamond" w:eastAsia="Garamond" w:hAnsi="Garamond" w:cs="Garamond"/>
          <w:b/>
        </w:rPr>
      </w:pPr>
    </w:p>
    <w:tbl>
      <w:tblPr>
        <w:tblStyle w:val="a"/>
        <w:tblW w:w="12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51"/>
        <w:gridCol w:w="3232"/>
        <w:gridCol w:w="3229"/>
        <w:gridCol w:w="3104"/>
      </w:tblGrid>
      <w:tr w:rsidR="00931753" w:rsidRPr="00B202C1" w:rsidTr="00B20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51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Day</w:t>
            </w:r>
          </w:p>
        </w:tc>
        <w:tc>
          <w:tcPr>
            <w:tcW w:w="3232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Component</w:t>
            </w:r>
          </w:p>
        </w:tc>
        <w:tc>
          <w:tcPr>
            <w:tcW w:w="3229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Task</w:t>
            </w:r>
          </w:p>
        </w:tc>
        <w:tc>
          <w:tcPr>
            <w:tcW w:w="3104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Materials</w:t>
            </w:r>
          </w:p>
        </w:tc>
      </w:tr>
      <w:tr w:rsidR="00931753" w:rsidRPr="00B202C1" w:rsidTr="00B202C1">
        <w:trPr>
          <w:trHeight w:val="1584"/>
        </w:trPr>
        <w:tc>
          <w:tcPr>
            <w:tcW w:w="3151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1</w:t>
            </w:r>
          </w:p>
        </w:tc>
        <w:tc>
          <w:tcPr>
            <w:tcW w:w="3232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Reading and Speaking Fluency/ GUM</w:t>
            </w:r>
          </w:p>
        </w:tc>
        <w:tc>
          <w:tcPr>
            <w:tcW w:w="3229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04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1753" w:rsidRPr="00B202C1" w:rsidTr="00B202C1">
        <w:trPr>
          <w:trHeight w:val="1584"/>
        </w:trPr>
        <w:tc>
          <w:tcPr>
            <w:tcW w:w="3151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2</w:t>
            </w:r>
          </w:p>
        </w:tc>
        <w:tc>
          <w:tcPr>
            <w:tcW w:w="3232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Additional Work with Complex Text</w:t>
            </w:r>
          </w:p>
        </w:tc>
        <w:tc>
          <w:tcPr>
            <w:tcW w:w="3229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04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1753" w:rsidRPr="00B202C1" w:rsidTr="00B202C1">
        <w:trPr>
          <w:trHeight w:val="1584"/>
        </w:trPr>
        <w:tc>
          <w:tcPr>
            <w:tcW w:w="3151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3</w:t>
            </w:r>
          </w:p>
        </w:tc>
        <w:tc>
          <w:tcPr>
            <w:tcW w:w="3232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Reading and Speaking Fluency/ GUM</w:t>
            </w:r>
          </w:p>
        </w:tc>
        <w:tc>
          <w:tcPr>
            <w:tcW w:w="3229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04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1753" w:rsidRPr="00B202C1" w:rsidTr="00B202C1">
        <w:trPr>
          <w:trHeight w:val="1584"/>
        </w:trPr>
        <w:tc>
          <w:tcPr>
            <w:tcW w:w="3151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4</w:t>
            </w:r>
          </w:p>
        </w:tc>
        <w:tc>
          <w:tcPr>
            <w:tcW w:w="3232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Additional Work with Complex Text</w:t>
            </w:r>
          </w:p>
        </w:tc>
        <w:tc>
          <w:tcPr>
            <w:tcW w:w="3229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04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B202C1" w:rsidRPr="00B202C1" w:rsidRDefault="00B202C1" w:rsidP="00B202C1">
      <w:pPr>
        <w:rPr>
          <w:rFonts w:ascii="Garamond" w:eastAsia="Garamond" w:hAnsi="Garamond" w:cs="Garamond"/>
          <w:b/>
        </w:rPr>
      </w:pPr>
    </w:p>
    <w:p w:rsidR="00B202C1" w:rsidRPr="00B202C1" w:rsidRDefault="00B202C1" w:rsidP="00B202C1">
      <w:pPr>
        <w:rPr>
          <w:rFonts w:ascii="Garamond" w:eastAsia="Garamond" w:hAnsi="Garamond" w:cs="Garamond"/>
          <w:b/>
        </w:rPr>
      </w:pPr>
      <w:r w:rsidRPr="00B202C1">
        <w:rPr>
          <w:rFonts w:ascii="Garamond" w:eastAsia="Garamond" w:hAnsi="Garamond" w:cs="Garamond"/>
          <w:b/>
        </w:rPr>
        <w:br w:type="page"/>
      </w:r>
    </w:p>
    <w:p w:rsidR="00931753" w:rsidRDefault="00DF5AC3" w:rsidP="00B202C1">
      <w:pPr>
        <w:rPr>
          <w:rFonts w:ascii="Garamond" w:eastAsia="Garamond" w:hAnsi="Garamond" w:cs="Garamond"/>
          <w:b/>
        </w:rPr>
      </w:pPr>
      <w:r w:rsidRPr="00B202C1">
        <w:rPr>
          <w:rFonts w:ascii="Garamond" w:eastAsia="Garamond" w:hAnsi="Garamond" w:cs="Garamond"/>
          <w:b/>
        </w:rPr>
        <w:lastRenderedPageBreak/>
        <w:t>Week 1: Independent Group Work</w:t>
      </w:r>
    </w:p>
    <w:p w:rsidR="004D6083" w:rsidRPr="00B202C1" w:rsidRDefault="004D6083" w:rsidP="00B202C1">
      <w:pPr>
        <w:rPr>
          <w:rFonts w:ascii="Garamond" w:eastAsia="Garamond" w:hAnsi="Garamond" w:cs="Garamond"/>
          <w:b/>
        </w:rPr>
      </w:pPr>
    </w:p>
    <w:tbl>
      <w:tblPr>
        <w:tblStyle w:val="a0"/>
        <w:tblW w:w="12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5"/>
        <w:gridCol w:w="2625"/>
        <w:gridCol w:w="2625"/>
        <w:gridCol w:w="2625"/>
        <w:gridCol w:w="2626"/>
      </w:tblGrid>
      <w:tr w:rsidR="00931753" w:rsidRPr="00B202C1" w:rsidTr="00B202C1">
        <w:trPr>
          <w:trHeight w:val="432"/>
        </w:trPr>
        <w:tc>
          <w:tcPr>
            <w:tcW w:w="2315" w:type="dxa"/>
            <w:shd w:val="clear" w:color="auto" w:fill="C7C7C7"/>
          </w:tcPr>
          <w:p w:rsidR="00931753" w:rsidRPr="004D6083" w:rsidRDefault="00DF5AC3" w:rsidP="00B202C1">
            <w:pPr>
              <w:rPr>
                <w:rFonts w:asciiTheme="minorHAnsi" w:hAnsiTheme="minorHAnsi"/>
                <w:b/>
              </w:rPr>
            </w:pPr>
            <w:r w:rsidRPr="004D6083">
              <w:rPr>
                <w:rFonts w:asciiTheme="minorHAnsi" w:hAnsiTheme="minorHAnsi"/>
                <w:b/>
              </w:rPr>
              <w:t>Component</w:t>
            </w:r>
          </w:p>
        </w:tc>
        <w:tc>
          <w:tcPr>
            <w:tcW w:w="2625" w:type="dxa"/>
            <w:shd w:val="clear" w:color="auto" w:fill="C7C7C7"/>
          </w:tcPr>
          <w:p w:rsidR="00931753" w:rsidRPr="004D6083" w:rsidRDefault="00DF5AC3" w:rsidP="00B202C1">
            <w:pPr>
              <w:rPr>
                <w:rFonts w:asciiTheme="minorHAnsi" w:hAnsiTheme="minorHAnsi"/>
                <w:b/>
              </w:rPr>
            </w:pPr>
            <w:r w:rsidRPr="004D6083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2625" w:type="dxa"/>
            <w:shd w:val="clear" w:color="auto" w:fill="C7C7C7"/>
          </w:tcPr>
          <w:p w:rsidR="00931753" w:rsidRPr="004D6083" w:rsidRDefault="00DF5AC3" w:rsidP="00B202C1">
            <w:pPr>
              <w:rPr>
                <w:rFonts w:asciiTheme="minorHAnsi" w:hAnsiTheme="minorHAnsi"/>
                <w:b/>
              </w:rPr>
            </w:pPr>
            <w:r w:rsidRPr="004D6083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2625" w:type="dxa"/>
            <w:shd w:val="clear" w:color="auto" w:fill="C7C7C7"/>
          </w:tcPr>
          <w:p w:rsidR="00931753" w:rsidRPr="004D6083" w:rsidRDefault="00DF5AC3" w:rsidP="00B202C1">
            <w:pPr>
              <w:rPr>
                <w:rFonts w:asciiTheme="minorHAnsi" w:hAnsiTheme="minorHAnsi"/>
                <w:b/>
              </w:rPr>
            </w:pPr>
            <w:r w:rsidRPr="004D6083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2626" w:type="dxa"/>
            <w:shd w:val="clear" w:color="auto" w:fill="C7C7C7"/>
          </w:tcPr>
          <w:p w:rsidR="00931753" w:rsidRPr="004D6083" w:rsidRDefault="00DF5AC3" w:rsidP="00B202C1">
            <w:pPr>
              <w:rPr>
                <w:rFonts w:asciiTheme="minorHAnsi" w:hAnsiTheme="minorHAnsi"/>
                <w:b/>
              </w:rPr>
            </w:pPr>
            <w:r w:rsidRPr="004D6083">
              <w:rPr>
                <w:rFonts w:asciiTheme="minorHAnsi" w:hAnsiTheme="minorHAnsi"/>
                <w:b/>
              </w:rPr>
              <w:t>Day 4</w:t>
            </w:r>
          </w:p>
        </w:tc>
      </w:tr>
      <w:tr w:rsidR="00931753" w:rsidRPr="00B202C1" w:rsidTr="004D6083">
        <w:trPr>
          <w:trHeight w:val="2160"/>
        </w:trPr>
        <w:tc>
          <w:tcPr>
            <w:tcW w:w="2315" w:type="dxa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Independent Reading-Research</w:t>
            </w: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6" w:type="dxa"/>
          </w:tcPr>
          <w:p w:rsidR="00931753" w:rsidRPr="00B202C1" w:rsidRDefault="00931753" w:rsidP="00B202C1">
            <w:pPr>
              <w:rPr>
                <w:b/>
              </w:rPr>
            </w:pPr>
          </w:p>
        </w:tc>
      </w:tr>
      <w:tr w:rsidR="00931753" w:rsidRPr="00B202C1" w:rsidTr="004D6083">
        <w:trPr>
          <w:trHeight w:val="2160"/>
        </w:trPr>
        <w:tc>
          <w:tcPr>
            <w:tcW w:w="2315" w:type="dxa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Reading and Speaking Fluency/ GUM</w:t>
            </w:r>
          </w:p>
        </w:tc>
        <w:tc>
          <w:tcPr>
            <w:tcW w:w="2625" w:type="dxa"/>
            <w:shd w:val="clear" w:color="auto" w:fill="C7C7C7"/>
          </w:tcPr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  <w:shd w:val="clear" w:color="auto" w:fill="C7C7C7"/>
          </w:tcPr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6" w:type="dxa"/>
          </w:tcPr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</w:tc>
      </w:tr>
      <w:tr w:rsidR="00931753" w:rsidRPr="00B202C1" w:rsidTr="004D6083">
        <w:trPr>
          <w:trHeight w:val="2160"/>
        </w:trPr>
        <w:tc>
          <w:tcPr>
            <w:tcW w:w="2315" w:type="dxa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Additional Work with Complex Text</w:t>
            </w: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  <w:shd w:val="clear" w:color="auto" w:fill="C7C7C7"/>
          </w:tcPr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Arial" w:eastAsia="Arial" w:hAnsi="Arial" w:cs="Arial"/>
                <w:i/>
              </w:rPr>
            </w:pPr>
          </w:p>
          <w:p w:rsidR="00931753" w:rsidRPr="00B202C1" w:rsidRDefault="00931753" w:rsidP="00B202C1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26" w:type="dxa"/>
            <w:shd w:val="clear" w:color="auto" w:fill="C7C7C7"/>
          </w:tcPr>
          <w:p w:rsidR="00931753" w:rsidRPr="00B202C1" w:rsidRDefault="00931753" w:rsidP="00B202C1">
            <w:pPr>
              <w:rPr>
                <w:b/>
              </w:rPr>
            </w:pPr>
          </w:p>
        </w:tc>
      </w:tr>
    </w:tbl>
    <w:p w:rsidR="00931753" w:rsidRPr="00B202C1" w:rsidRDefault="00931753" w:rsidP="00B202C1">
      <w:pPr>
        <w:rPr>
          <w:rFonts w:ascii="Garamond" w:eastAsia="Garamond" w:hAnsi="Garamond" w:cs="Garamond"/>
          <w:b/>
        </w:rPr>
      </w:pPr>
    </w:p>
    <w:p w:rsidR="00931753" w:rsidRPr="00B202C1" w:rsidRDefault="00931753" w:rsidP="00B202C1">
      <w:pPr>
        <w:rPr>
          <w:rFonts w:ascii="Garamond" w:eastAsia="Garamond" w:hAnsi="Garamond" w:cs="Garamond"/>
          <w:i/>
        </w:rPr>
      </w:pPr>
    </w:p>
    <w:p w:rsidR="004D6083" w:rsidRDefault="004D608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br w:type="page"/>
      </w:r>
    </w:p>
    <w:p w:rsidR="00931753" w:rsidRDefault="00DF5AC3" w:rsidP="00B202C1">
      <w:pPr>
        <w:rPr>
          <w:rFonts w:ascii="Garamond" w:eastAsia="Garamond" w:hAnsi="Garamond" w:cs="Garamond"/>
          <w:b/>
        </w:rPr>
      </w:pPr>
      <w:r w:rsidRPr="00B202C1">
        <w:rPr>
          <w:rFonts w:ascii="Garamond" w:eastAsia="Garamond" w:hAnsi="Garamond" w:cs="Garamond"/>
          <w:b/>
        </w:rPr>
        <w:lastRenderedPageBreak/>
        <w:t>Week 2: Guided Teacher Groups</w:t>
      </w:r>
    </w:p>
    <w:p w:rsidR="004D6083" w:rsidRPr="00B202C1" w:rsidRDefault="004D6083" w:rsidP="00B202C1">
      <w:pPr>
        <w:rPr>
          <w:rFonts w:ascii="Garamond" w:eastAsia="Garamond" w:hAnsi="Garamond" w:cs="Garamond"/>
          <w:b/>
        </w:rPr>
      </w:pPr>
    </w:p>
    <w:tbl>
      <w:tblPr>
        <w:tblStyle w:val="a1"/>
        <w:tblW w:w="12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56"/>
        <w:gridCol w:w="3237"/>
        <w:gridCol w:w="3212"/>
        <w:gridCol w:w="3111"/>
      </w:tblGrid>
      <w:tr w:rsidR="00931753" w:rsidRPr="00B202C1" w:rsidTr="00B20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56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Day</w:t>
            </w:r>
          </w:p>
        </w:tc>
        <w:tc>
          <w:tcPr>
            <w:tcW w:w="3237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Component</w:t>
            </w:r>
          </w:p>
        </w:tc>
        <w:tc>
          <w:tcPr>
            <w:tcW w:w="3212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Task</w:t>
            </w:r>
          </w:p>
        </w:tc>
        <w:tc>
          <w:tcPr>
            <w:tcW w:w="3111" w:type="dxa"/>
          </w:tcPr>
          <w:p w:rsidR="00931753" w:rsidRPr="00B202C1" w:rsidRDefault="00DF5AC3" w:rsidP="00B202C1">
            <w:pPr>
              <w:rPr>
                <w:b w:val="0"/>
              </w:rPr>
            </w:pPr>
            <w:r w:rsidRPr="00B202C1">
              <w:t>Materials</w:t>
            </w:r>
          </w:p>
        </w:tc>
      </w:tr>
      <w:tr w:rsidR="00931753" w:rsidRPr="00B202C1" w:rsidTr="004D6083">
        <w:trPr>
          <w:trHeight w:val="1728"/>
        </w:trPr>
        <w:tc>
          <w:tcPr>
            <w:tcW w:w="3156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1, October 24</w:t>
            </w:r>
          </w:p>
        </w:tc>
        <w:tc>
          <w:tcPr>
            <w:tcW w:w="3237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Writing Practice</w:t>
            </w:r>
          </w:p>
        </w:tc>
        <w:tc>
          <w:tcPr>
            <w:tcW w:w="3212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11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1753" w:rsidRPr="00B202C1" w:rsidTr="004D6083">
        <w:trPr>
          <w:trHeight w:val="1728"/>
        </w:trPr>
        <w:tc>
          <w:tcPr>
            <w:tcW w:w="3156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2</w:t>
            </w:r>
          </w:p>
        </w:tc>
        <w:tc>
          <w:tcPr>
            <w:tcW w:w="3237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Word Study and Vocabulary</w:t>
            </w: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12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11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1753" w:rsidRPr="00B202C1" w:rsidTr="004D6083">
        <w:trPr>
          <w:trHeight w:val="1728"/>
        </w:trPr>
        <w:tc>
          <w:tcPr>
            <w:tcW w:w="3156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3</w:t>
            </w:r>
          </w:p>
        </w:tc>
        <w:tc>
          <w:tcPr>
            <w:tcW w:w="3237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Writing Practice</w:t>
            </w: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12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11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1753" w:rsidRPr="00B202C1" w:rsidTr="004D6083">
        <w:trPr>
          <w:trHeight w:val="1728"/>
        </w:trPr>
        <w:tc>
          <w:tcPr>
            <w:tcW w:w="3156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Day 4</w:t>
            </w:r>
          </w:p>
        </w:tc>
        <w:tc>
          <w:tcPr>
            <w:tcW w:w="3237" w:type="dxa"/>
          </w:tcPr>
          <w:p w:rsidR="00931753" w:rsidRPr="00B202C1" w:rsidRDefault="00DF5AC3" w:rsidP="00B202C1">
            <w:pPr>
              <w:rPr>
                <w:rFonts w:ascii="Calibri" w:eastAsia="Calibri" w:hAnsi="Calibri" w:cs="Calibri"/>
                <w:i/>
              </w:rPr>
            </w:pPr>
            <w:r w:rsidRPr="00B202C1">
              <w:rPr>
                <w:rFonts w:ascii="Calibri" w:eastAsia="Calibri" w:hAnsi="Calibri" w:cs="Calibri"/>
                <w:i/>
              </w:rPr>
              <w:t>Word Study and Vocabulary</w:t>
            </w: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12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11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931753" w:rsidRPr="00B202C1" w:rsidRDefault="00931753" w:rsidP="00B202C1">
      <w:pPr>
        <w:rPr>
          <w:rFonts w:ascii="Garamond" w:eastAsia="Garamond" w:hAnsi="Garamond" w:cs="Garamond"/>
          <w:b/>
        </w:rPr>
      </w:pPr>
    </w:p>
    <w:p w:rsidR="00931753" w:rsidRPr="00B202C1" w:rsidRDefault="00931753" w:rsidP="00B202C1">
      <w:pPr>
        <w:rPr>
          <w:rFonts w:ascii="Garamond" w:eastAsia="Garamond" w:hAnsi="Garamond" w:cs="Garamond"/>
          <w:b/>
        </w:rPr>
      </w:pPr>
    </w:p>
    <w:p w:rsidR="004D6083" w:rsidRDefault="004D608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br w:type="page"/>
      </w:r>
    </w:p>
    <w:p w:rsidR="00931753" w:rsidRDefault="00DF5AC3" w:rsidP="00B202C1">
      <w:pPr>
        <w:rPr>
          <w:rFonts w:ascii="Garamond" w:eastAsia="Garamond" w:hAnsi="Garamond" w:cs="Garamond"/>
          <w:b/>
        </w:rPr>
      </w:pPr>
      <w:r w:rsidRPr="00B202C1">
        <w:rPr>
          <w:rFonts w:ascii="Garamond" w:eastAsia="Garamond" w:hAnsi="Garamond" w:cs="Garamond"/>
          <w:b/>
        </w:rPr>
        <w:lastRenderedPageBreak/>
        <w:t>Week 2: Independent Group Work</w:t>
      </w:r>
    </w:p>
    <w:p w:rsidR="004D6083" w:rsidRPr="00B202C1" w:rsidRDefault="004D6083" w:rsidP="00B202C1">
      <w:pPr>
        <w:rPr>
          <w:rFonts w:ascii="Garamond" w:eastAsia="Garamond" w:hAnsi="Garamond" w:cs="Garamond"/>
          <w:b/>
        </w:rPr>
      </w:pPr>
    </w:p>
    <w:tbl>
      <w:tblPr>
        <w:tblStyle w:val="a2"/>
        <w:tblW w:w="12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5"/>
        <w:gridCol w:w="2625"/>
        <w:gridCol w:w="2625"/>
        <w:gridCol w:w="2625"/>
        <w:gridCol w:w="2626"/>
      </w:tblGrid>
      <w:tr w:rsidR="00931753" w:rsidRPr="00B202C1" w:rsidTr="00B202C1">
        <w:trPr>
          <w:trHeight w:val="432"/>
        </w:trPr>
        <w:tc>
          <w:tcPr>
            <w:tcW w:w="2315" w:type="dxa"/>
            <w:shd w:val="clear" w:color="auto" w:fill="C7C7C7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Component</w:t>
            </w:r>
          </w:p>
        </w:tc>
        <w:tc>
          <w:tcPr>
            <w:tcW w:w="2625" w:type="dxa"/>
            <w:shd w:val="clear" w:color="auto" w:fill="C7C7C7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Day 1</w:t>
            </w:r>
          </w:p>
        </w:tc>
        <w:tc>
          <w:tcPr>
            <w:tcW w:w="2625" w:type="dxa"/>
            <w:shd w:val="clear" w:color="auto" w:fill="C7C7C7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Day 2</w:t>
            </w:r>
          </w:p>
        </w:tc>
        <w:tc>
          <w:tcPr>
            <w:tcW w:w="2625" w:type="dxa"/>
            <w:shd w:val="clear" w:color="auto" w:fill="C7C7C7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Day 3</w:t>
            </w:r>
          </w:p>
        </w:tc>
        <w:tc>
          <w:tcPr>
            <w:tcW w:w="2626" w:type="dxa"/>
            <w:shd w:val="clear" w:color="auto" w:fill="C7C7C7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Day 4</w:t>
            </w:r>
          </w:p>
        </w:tc>
      </w:tr>
      <w:tr w:rsidR="00931753" w:rsidRPr="00B202C1" w:rsidTr="004D6083">
        <w:trPr>
          <w:trHeight w:val="2160"/>
        </w:trPr>
        <w:tc>
          <w:tcPr>
            <w:tcW w:w="2315" w:type="dxa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Independent Reading-Choice</w:t>
            </w: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6" w:type="dxa"/>
          </w:tcPr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</w:tc>
      </w:tr>
      <w:tr w:rsidR="00931753" w:rsidRPr="00B202C1" w:rsidTr="004D6083">
        <w:trPr>
          <w:trHeight w:val="2160"/>
        </w:trPr>
        <w:tc>
          <w:tcPr>
            <w:tcW w:w="2315" w:type="dxa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Writing Practice</w:t>
            </w:r>
          </w:p>
        </w:tc>
        <w:tc>
          <w:tcPr>
            <w:tcW w:w="2625" w:type="dxa"/>
            <w:shd w:val="clear" w:color="auto" w:fill="C7C7C7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  <w:shd w:val="clear" w:color="auto" w:fill="C7C7C7"/>
          </w:tcPr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6" w:type="dxa"/>
          </w:tcPr>
          <w:p w:rsidR="00931753" w:rsidRPr="00B202C1" w:rsidRDefault="00931753" w:rsidP="00B202C1">
            <w:pPr>
              <w:rPr>
                <w:b/>
              </w:rPr>
            </w:pPr>
          </w:p>
          <w:p w:rsidR="00931753" w:rsidRPr="00B202C1" w:rsidRDefault="00931753" w:rsidP="00B202C1">
            <w:pPr>
              <w:rPr>
                <w:b/>
              </w:rPr>
            </w:pPr>
          </w:p>
        </w:tc>
      </w:tr>
      <w:tr w:rsidR="00931753" w:rsidRPr="00B202C1" w:rsidTr="004D6083">
        <w:trPr>
          <w:trHeight w:val="2160"/>
        </w:trPr>
        <w:tc>
          <w:tcPr>
            <w:tcW w:w="2315" w:type="dxa"/>
          </w:tcPr>
          <w:p w:rsidR="00931753" w:rsidRPr="00B202C1" w:rsidRDefault="00DF5AC3" w:rsidP="00B202C1">
            <w:pPr>
              <w:rPr>
                <w:b/>
              </w:rPr>
            </w:pPr>
            <w:r w:rsidRPr="00B202C1">
              <w:rPr>
                <w:b/>
              </w:rPr>
              <w:t>Word Study and Vocabulary</w:t>
            </w:r>
          </w:p>
          <w:p w:rsidR="00931753" w:rsidRPr="00B202C1" w:rsidRDefault="00931753" w:rsidP="00B202C1">
            <w:pPr>
              <w:rPr>
                <w:b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  <w:bookmarkStart w:id="1" w:name="_gjdgxs" w:colFirst="0" w:colLast="0"/>
            <w:bookmarkEnd w:id="1"/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  <w:shd w:val="clear" w:color="auto" w:fill="C7C7C7"/>
          </w:tcPr>
          <w:p w:rsidR="00931753" w:rsidRPr="00B202C1" w:rsidRDefault="00931753" w:rsidP="00B202C1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:rsidR="00931753" w:rsidRPr="00B202C1" w:rsidRDefault="00931753" w:rsidP="00B202C1">
            <w:pPr>
              <w:rPr>
                <w:rFonts w:ascii="Arial" w:eastAsia="Arial" w:hAnsi="Arial" w:cs="Arial"/>
                <w:i/>
              </w:rPr>
            </w:pPr>
          </w:p>
          <w:p w:rsidR="00931753" w:rsidRPr="00B202C1" w:rsidRDefault="00931753" w:rsidP="00B202C1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26" w:type="dxa"/>
            <w:shd w:val="clear" w:color="auto" w:fill="C7C7C7"/>
          </w:tcPr>
          <w:p w:rsidR="00931753" w:rsidRPr="00B202C1" w:rsidRDefault="00931753" w:rsidP="00B202C1">
            <w:pPr>
              <w:rPr>
                <w:b/>
              </w:rPr>
            </w:pPr>
          </w:p>
        </w:tc>
      </w:tr>
    </w:tbl>
    <w:p w:rsidR="00931753" w:rsidRPr="00B202C1" w:rsidRDefault="00931753" w:rsidP="00B202C1">
      <w:pPr>
        <w:rPr>
          <w:rFonts w:ascii="Garamond" w:eastAsia="Garamond" w:hAnsi="Garamond" w:cs="Garamond"/>
        </w:rPr>
      </w:pPr>
    </w:p>
    <w:sectPr w:rsidR="00931753" w:rsidRPr="00B202C1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296" w:right="180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77" w:rsidRDefault="00FF3B77">
      <w:r>
        <w:separator/>
      </w:r>
    </w:p>
  </w:endnote>
  <w:endnote w:type="continuationSeparator" w:id="0">
    <w:p w:rsidR="00FF3B77" w:rsidRDefault="00F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53" w:rsidRDefault="004D6083" w:rsidP="004D6083">
    <w:pPr>
      <w:tabs>
        <w:tab w:val="center" w:pos="4320"/>
        <w:tab w:val="right" w:pos="8640"/>
      </w:tabs>
      <w:spacing w:after="562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2017 EL Education Inc.</w:t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 w:rsidR="00DF5AC3">
      <w:rPr>
        <w:rFonts w:ascii="Calibri" w:eastAsia="Calibri" w:hAnsi="Calibri" w:cs="Calibri"/>
        <w:color w:val="777877"/>
        <w:sz w:val="20"/>
        <w:szCs w:val="20"/>
      </w:rPr>
      <w:fldChar w:fldCharType="begin"/>
    </w:r>
    <w:r w:rsidR="00DF5AC3">
      <w:rPr>
        <w:rFonts w:ascii="Calibri" w:eastAsia="Calibri" w:hAnsi="Calibri" w:cs="Calibri"/>
        <w:color w:val="777877"/>
        <w:sz w:val="20"/>
        <w:szCs w:val="20"/>
      </w:rPr>
      <w:instrText>PAGE</w:instrText>
    </w:r>
    <w:r w:rsidR="00DF5AC3">
      <w:rPr>
        <w:rFonts w:ascii="Calibri" w:eastAsia="Calibri" w:hAnsi="Calibri" w:cs="Calibri"/>
        <w:color w:val="777877"/>
        <w:sz w:val="20"/>
        <w:szCs w:val="20"/>
      </w:rPr>
      <w:fldChar w:fldCharType="separate"/>
    </w:r>
    <w:r w:rsidR="00BF2652">
      <w:rPr>
        <w:rFonts w:ascii="Calibri" w:eastAsia="Calibri" w:hAnsi="Calibri" w:cs="Calibri"/>
        <w:noProof/>
        <w:color w:val="777877"/>
        <w:sz w:val="20"/>
        <w:szCs w:val="20"/>
      </w:rPr>
      <w:t>4</w:t>
    </w:r>
    <w:r w:rsidR="00DF5AC3">
      <w:rPr>
        <w:rFonts w:ascii="Calibri" w:eastAsia="Calibri" w:hAnsi="Calibri" w:cs="Calibri"/>
        <w:color w:val="777877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53" w:rsidRDefault="00B202C1">
    <w:pPr>
      <w:tabs>
        <w:tab w:val="center" w:pos="4320"/>
        <w:tab w:val="right" w:pos="8640"/>
      </w:tabs>
      <w:spacing w:after="562"/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2017</w:t>
    </w:r>
    <w:r w:rsidR="00DF5AC3">
      <w:rPr>
        <w:rFonts w:ascii="Calibri" w:eastAsia="Calibri" w:hAnsi="Calibri" w:cs="Calibri"/>
        <w:color w:val="777877"/>
        <w:sz w:val="20"/>
        <w:szCs w:val="20"/>
      </w:rPr>
      <w:t xml:space="preserve"> EL Education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77" w:rsidRDefault="00FF3B77">
      <w:r>
        <w:separator/>
      </w:r>
    </w:p>
  </w:footnote>
  <w:footnote w:type="continuationSeparator" w:id="0">
    <w:p w:rsidR="00FF3B77" w:rsidRDefault="00FF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53" w:rsidRDefault="00DF5AC3">
    <w:pPr>
      <w:tabs>
        <w:tab w:val="center" w:pos="4320"/>
        <w:tab w:val="right" w:pos="8640"/>
      </w:tabs>
      <w:spacing w:before="562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1" name="image2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1753" w:rsidRDefault="009317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53" w:rsidRDefault="00DF5AC3">
    <w:pPr>
      <w:tabs>
        <w:tab w:val="center" w:pos="4320"/>
        <w:tab w:val="right" w:pos="8640"/>
      </w:tabs>
      <w:spacing w:before="562"/>
    </w:pPr>
    <w:r>
      <w:rPr>
        <w:noProof/>
      </w:rPr>
      <w:drawing>
        <wp:inline distT="0" distB="0" distL="0" distR="0">
          <wp:extent cx="2519680" cy="375920"/>
          <wp:effectExtent l="0" t="0" r="0" b="0"/>
          <wp:docPr id="2" name="image3.png" descr="EL_EDUCATION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L_EDUCATION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3"/>
    <w:rsid w:val="004D6083"/>
    <w:rsid w:val="005D0CE7"/>
    <w:rsid w:val="00931753"/>
    <w:rsid w:val="00AF419C"/>
    <w:rsid w:val="00B202C1"/>
    <w:rsid w:val="00BF2652"/>
    <w:rsid w:val="00D83E13"/>
    <w:rsid w:val="00DF5AC3"/>
    <w:rsid w:val="00E94415"/>
    <w:rsid w:val="00F06E54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5973"/>
  <w15:docId w15:val="{AF67E257-7B1B-46B2-AF8C-88ED85F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shd w:val="clear" w:color="auto" w:fill="FFFFFF"/>
    </w:tc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shd w:val="clear" w:color="auto" w:fill="FFFFFF"/>
    </w:tcPr>
  </w:style>
  <w:style w:type="table" w:customStyle="1" w:styleId="a1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shd w:val="clear" w:color="auto" w:fill="FFFFFF"/>
    </w:tcPr>
    <w:tblStylePr w:type="firstRow">
      <w:rPr>
        <w:rFonts w:ascii="Calibri" w:eastAsia="Calibri" w:hAnsi="Calibri" w:cs="Calibri"/>
        <w:b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rPr>
      <w:rFonts w:ascii="Garamond" w:eastAsia="Garamond" w:hAnsi="Garamond" w:cs="Garamond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B20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C1"/>
  </w:style>
  <w:style w:type="paragraph" w:styleId="Footer">
    <w:name w:val="footer"/>
    <w:basedOn w:val="Normal"/>
    <w:link w:val="FooterChar"/>
    <w:uiPriority w:val="99"/>
    <w:unhideWhenUsed/>
    <w:rsid w:val="00B20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Systems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Lloyetta Walls</dc:creator>
  <cp:lastModifiedBy>Lloyetta Walls</cp:lastModifiedBy>
  <cp:revision>6</cp:revision>
  <dcterms:created xsi:type="dcterms:W3CDTF">2017-10-23T17:39:00Z</dcterms:created>
  <dcterms:modified xsi:type="dcterms:W3CDTF">2017-10-30T16:00:00Z</dcterms:modified>
</cp:coreProperties>
</file>